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A8E8FF" w14:textId="4B88FBE8" w:rsidR="009B7A46" w:rsidRDefault="009214AA" w:rsidP="0001447D">
      <w:pPr>
        <w:tabs>
          <w:tab w:val="center" w:pos="4680"/>
        </w:tabs>
        <w:suppressAutoHyphens/>
        <w:jc w:val="center"/>
        <w:rPr>
          <w:rFonts w:cs="Tahoma"/>
          <w:b/>
          <w:spacing w:val="-3"/>
        </w:rPr>
      </w:pPr>
      <w:bookmarkStart w:id="0" w:name="_GoBack"/>
      <w:bookmarkEnd w:id="0"/>
      <w:r w:rsidRPr="005612FE">
        <w:rPr>
          <w:rFonts w:asciiTheme="minorHAnsi" w:hAnsiTheme="minorHAnsi" w:cs="Arial"/>
          <w:noProof/>
          <w:sz w:val="22"/>
          <w:szCs w:val="22"/>
        </w:rPr>
        <w:drawing>
          <wp:inline distT="0" distB="0" distL="0" distR="0" wp14:anchorId="6134C540" wp14:editId="0D5C1859">
            <wp:extent cx="1850096" cy="45908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6044" cy="492820"/>
                    </a:xfrm>
                    <a:prstGeom prst="rect">
                      <a:avLst/>
                    </a:prstGeom>
                  </pic:spPr>
                </pic:pic>
              </a:graphicData>
            </a:graphic>
          </wp:inline>
        </w:drawing>
      </w:r>
    </w:p>
    <w:p w14:paraId="5A56E47A" w14:textId="14C90C8C" w:rsidR="002A14EB" w:rsidRPr="002F00BF" w:rsidRDefault="002A14EB" w:rsidP="00BA37C0">
      <w:pPr>
        <w:tabs>
          <w:tab w:val="center" w:pos="4680"/>
        </w:tabs>
        <w:suppressAutoHyphens/>
        <w:jc w:val="center"/>
        <w:rPr>
          <w:rFonts w:cs="Tahoma"/>
          <w:b/>
          <w:spacing w:val="-3"/>
        </w:rPr>
      </w:pPr>
      <w:r w:rsidRPr="002F00BF">
        <w:rPr>
          <w:rFonts w:cs="Tahoma"/>
          <w:b/>
          <w:spacing w:val="-3"/>
        </w:rPr>
        <w:t>BYLAWS</w:t>
      </w:r>
      <w:r w:rsidR="00BA37C0">
        <w:rPr>
          <w:rFonts w:cs="Tahoma"/>
          <w:b/>
          <w:spacing w:val="-3"/>
        </w:rPr>
        <w:t xml:space="preserve"> </w:t>
      </w:r>
      <w:r w:rsidRPr="002F00BF">
        <w:rPr>
          <w:rFonts w:cs="Tahoma"/>
          <w:b/>
          <w:spacing w:val="-3"/>
        </w:rPr>
        <w:t>OF</w:t>
      </w:r>
    </w:p>
    <w:p w14:paraId="29FAB96F" w14:textId="7FF31D10" w:rsidR="009B7A46" w:rsidRPr="00BA37C0" w:rsidRDefault="002A14EB">
      <w:pPr>
        <w:tabs>
          <w:tab w:val="center" w:pos="4680"/>
        </w:tabs>
        <w:suppressAutoHyphens/>
        <w:jc w:val="both"/>
        <w:rPr>
          <w:rFonts w:cs="Tahoma"/>
          <w:b/>
          <w:spacing w:val="-3"/>
        </w:rPr>
      </w:pPr>
      <w:r w:rsidRPr="002F00BF">
        <w:rPr>
          <w:rFonts w:cs="Tahoma"/>
          <w:b/>
          <w:spacing w:val="-3"/>
        </w:rPr>
        <w:tab/>
        <w:t>MINNESOTA SOCIETY FOR HEALTHCARE RISK MANAGEMENT</w:t>
      </w:r>
    </w:p>
    <w:p w14:paraId="12A8B117" w14:textId="77777777" w:rsidR="00371F88" w:rsidRDefault="00371F88">
      <w:pPr>
        <w:tabs>
          <w:tab w:val="center" w:pos="4680"/>
        </w:tabs>
        <w:suppressAutoHyphens/>
        <w:jc w:val="both"/>
        <w:rPr>
          <w:rFonts w:cs="Tahoma"/>
          <w:spacing w:val="-3"/>
        </w:rPr>
      </w:pPr>
    </w:p>
    <w:p w14:paraId="6C9E8A0E" w14:textId="2CAEF696" w:rsidR="002A14EB" w:rsidRPr="002F00BF" w:rsidRDefault="002A14EB" w:rsidP="00BA37C0">
      <w:pPr>
        <w:pStyle w:val="BodyText2"/>
        <w:tabs>
          <w:tab w:val="clear" w:pos="-720"/>
          <w:tab w:val="center" w:pos="4680"/>
        </w:tabs>
        <w:jc w:val="center"/>
        <w:rPr>
          <w:rFonts w:ascii="Tahoma" w:hAnsi="Tahoma" w:cs="Tahoma"/>
          <w:b/>
          <w:sz w:val="23"/>
          <w:szCs w:val="23"/>
        </w:rPr>
      </w:pPr>
      <w:r w:rsidRPr="002F00BF">
        <w:rPr>
          <w:rFonts w:ascii="Tahoma" w:hAnsi="Tahoma" w:cs="Tahoma"/>
          <w:b/>
          <w:sz w:val="23"/>
          <w:szCs w:val="23"/>
        </w:rPr>
        <w:t>ARTICLE I.</w:t>
      </w:r>
    </w:p>
    <w:p w14:paraId="19233EF6" w14:textId="77777777" w:rsidR="00A0596F" w:rsidRPr="002F00BF" w:rsidRDefault="00A0596F" w:rsidP="00BA37C0">
      <w:pPr>
        <w:jc w:val="center"/>
        <w:rPr>
          <w:b/>
          <w:sz w:val="23"/>
          <w:szCs w:val="23"/>
        </w:rPr>
      </w:pPr>
      <w:r w:rsidRPr="002F00BF">
        <w:rPr>
          <w:rFonts w:cs="Tahoma"/>
          <w:b/>
          <w:sz w:val="23"/>
          <w:szCs w:val="23"/>
          <w:u w:val="single"/>
        </w:rPr>
        <w:t>Name, Purpose, Fiscal Year</w:t>
      </w:r>
    </w:p>
    <w:p w14:paraId="78333137" w14:textId="77777777" w:rsidR="002A14EB" w:rsidRPr="002F00BF" w:rsidRDefault="002A14EB">
      <w:pPr>
        <w:tabs>
          <w:tab w:val="center" w:pos="4680"/>
        </w:tabs>
        <w:suppressAutoHyphens/>
        <w:jc w:val="center"/>
        <w:rPr>
          <w:rFonts w:cs="Tahoma"/>
          <w:spacing w:val="-3"/>
          <w:sz w:val="23"/>
          <w:szCs w:val="23"/>
        </w:rPr>
      </w:pPr>
    </w:p>
    <w:p w14:paraId="5EF4009E" w14:textId="70DB4CB2" w:rsidR="002A14EB" w:rsidRPr="002F00BF" w:rsidRDefault="002A14EB" w:rsidP="00BA37C0">
      <w:pPr>
        <w:tabs>
          <w:tab w:val="left" w:pos="-720"/>
        </w:tabs>
        <w:suppressAutoHyphens/>
        <w:ind w:left="720" w:hanging="720"/>
        <w:jc w:val="both"/>
        <w:rPr>
          <w:rFonts w:cs="Tahoma"/>
          <w:spacing w:val="-3"/>
          <w:sz w:val="23"/>
          <w:szCs w:val="23"/>
        </w:rPr>
      </w:pPr>
      <w:r w:rsidRPr="002F00BF">
        <w:rPr>
          <w:rFonts w:cs="Tahoma"/>
          <w:b/>
          <w:spacing w:val="-3"/>
          <w:sz w:val="23"/>
          <w:szCs w:val="23"/>
        </w:rPr>
        <w:t>A.</w:t>
      </w:r>
      <w:r w:rsidRPr="002F00BF">
        <w:rPr>
          <w:rFonts w:cs="Tahoma"/>
          <w:b/>
          <w:spacing w:val="-3"/>
          <w:sz w:val="23"/>
          <w:szCs w:val="23"/>
        </w:rPr>
        <w:tab/>
      </w:r>
      <w:r w:rsidR="00A0596F" w:rsidRPr="002F00BF">
        <w:rPr>
          <w:rFonts w:cs="Tahoma"/>
          <w:b/>
          <w:spacing w:val="-3"/>
          <w:sz w:val="23"/>
          <w:szCs w:val="23"/>
          <w:u w:val="single"/>
        </w:rPr>
        <w:t>Name</w:t>
      </w:r>
      <w:r w:rsidR="00A0596F" w:rsidRPr="002F00BF">
        <w:rPr>
          <w:rFonts w:cs="Tahoma"/>
          <w:b/>
          <w:spacing w:val="-3"/>
          <w:sz w:val="23"/>
          <w:szCs w:val="23"/>
        </w:rPr>
        <w:t>.</w:t>
      </w:r>
      <w:r w:rsidR="00A0596F" w:rsidRPr="002F00BF">
        <w:rPr>
          <w:rFonts w:cs="Tahoma"/>
          <w:spacing w:val="-3"/>
          <w:sz w:val="23"/>
          <w:szCs w:val="23"/>
        </w:rPr>
        <w:t xml:space="preserve">  The name of this organization shall be the Minnesota Society for Healthcare Risk Management, hereinafter “Society” or “MnSHRM.”  The business of the organization may be conducted as “Minnesota Society for Healthcare Risk Management” or “MnSHRM.”</w:t>
      </w:r>
    </w:p>
    <w:p w14:paraId="51C88E21" w14:textId="77777777" w:rsidR="00BF7057" w:rsidRPr="002F00BF" w:rsidRDefault="002A14EB">
      <w:pPr>
        <w:tabs>
          <w:tab w:val="left" w:pos="-720"/>
        </w:tabs>
        <w:suppressAutoHyphens/>
        <w:jc w:val="both"/>
        <w:rPr>
          <w:rFonts w:cs="Tahoma"/>
          <w:spacing w:val="-3"/>
          <w:sz w:val="23"/>
          <w:szCs w:val="23"/>
        </w:rPr>
      </w:pPr>
      <w:r w:rsidRPr="002F00BF">
        <w:rPr>
          <w:rFonts w:cs="Tahoma"/>
          <w:spacing w:val="-3"/>
          <w:sz w:val="23"/>
          <w:szCs w:val="23"/>
        </w:rPr>
        <w:tab/>
      </w:r>
    </w:p>
    <w:p w14:paraId="160174F0" w14:textId="281A46A8" w:rsidR="002A14EB" w:rsidRPr="002F00BF" w:rsidRDefault="00A0596F" w:rsidP="00BA37C0">
      <w:pPr>
        <w:tabs>
          <w:tab w:val="left" w:pos="-720"/>
        </w:tabs>
        <w:suppressAutoHyphens/>
        <w:ind w:left="720" w:hanging="720"/>
        <w:jc w:val="both"/>
        <w:rPr>
          <w:rFonts w:cs="Tahoma"/>
          <w:iCs/>
          <w:spacing w:val="-3"/>
          <w:sz w:val="23"/>
          <w:szCs w:val="23"/>
        </w:rPr>
      </w:pPr>
      <w:r w:rsidRPr="002F00BF">
        <w:rPr>
          <w:rFonts w:cs="Tahoma"/>
          <w:b/>
          <w:iCs/>
          <w:spacing w:val="-3"/>
          <w:sz w:val="23"/>
          <w:szCs w:val="23"/>
        </w:rPr>
        <w:t>B</w:t>
      </w:r>
      <w:r w:rsidR="002A14EB" w:rsidRPr="002F00BF">
        <w:rPr>
          <w:rFonts w:cs="Tahoma"/>
          <w:b/>
          <w:iCs/>
          <w:spacing w:val="-3"/>
          <w:sz w:val="23"/>
          <w:szCs w:val="23"/>
        </w:rPr>
        <w:t>.</w:t>
      </w:r>
      <w:r w:rsidR="002A14EB" w:rsidRPr="002F00BF">
        <w:rPr>
          <w:rFonts w:cs="Tahoma"/>
          <w:b/>
          <w:iCs/>
          <w:spacing w:val="-3"/>
          <w:sz w:val="23"/>
          <w:szCs w:val="23"/>
        </w:rPr>
        <w:tab/>
      </w:r>
      <w:r w:rsidR="002A14EB" w:rsidRPr="002F00BF">
        <w:rPr>
          <w:rFonts w:cs="Tahoma"/>
          <w:b/>
          <w:iCs/>
          <w:spacing w:val="-3"/>
          <w:sz w:val="23"/>
          <w:szCs w:val="23"/>
          <w:u w:val="single"/>
        </w:rPr>
        <w:t>Purpose</w:t>
      </w:r>
      <w:r w:rsidR="00371F88" w:rsidRPr="002F00BF">
        <w:rPr>
          <w:rFonts w:cs="Tahoma"/>
          <w:b/>
          <w:iCs/>
          <w:spacing w:val="-3"/>
          <w:sz w:val="23"/>
          <w:szCs w:val="23"/>
        </w:rPr>
        <w:t>.</w:t>
      </w:r>
      <w:r w:rsidR="00371F88" w:rsidRPr="002F00BF">
        <w:rPr>
          <w:rFonts w:cs="Tahoma"/>
          <w:iCs/>
          <w:spacing w:val="-3"/>
          <w:sz w:val="23"/>
          <w:szCs w:val="23"/>
        </w:rPr>
        <w:t xml:space="preserve">  </w:t>
      </w:r>
      <w:r w:rsidRPr="002F00BF">
        <w:rPr>
          <w:rFonts w:cs="Tahoma"/>
          <w:iCs/>
          <w:spacing w:val="-3"/>
          <w:sz w:val="23"/>
          <w:szCs w:val="23"/>
        </w:rPr>
        <w:t xml:space="preserve">MnSHRM is an independent chapter of the American Society for Healthcare Risk Management.  </w:t>
      </w:r>
      <w:r w:rsidR="002A14EB" w:rsidRPr="002F00BF">
        <w:rPr>
          <w:rFonts w:cs="Tahoma"/>
          <w:iCs/>
          <w:spacing w:val="-3"/>
          <w:sz w:val="23"/>
          <w:szCs w:val="23"/>
        </w:rPr>
        <w:t xml:space="preserve">The purpose of </w:t>
      </w:r>
      <w:r w:rsidRPr="002F00BF">
        <w:rPr>
          <w:rFonts w:cs="Tahoma"/>
          <w:iCs/>
          <w:spacing w:val="-3"/>
          <w:sz w:val="23"/>
          <w:szCs w:val="23"/>
        </w:rPr>
        <w:t xml:space="preserve">MnSHRM </w:t>
      </w:r>
      <w:r w:rsidR="00371F88" w:rsidRPr="002F00BF">
        <w:rPr>
          <w:rFonts w:cs="Tahoma"/>
          <w:iCs/>
          <w:spacing w:val="-3"/>
          <w:sz w:val="23"/>
          <w:szCs w:val="23"/>
        </w:rPr>
        <w:t>is</w:t>
      </w:r>
      <w:r w:rsidR="002A14EB" w:rsidRPr="002F00BF">
        <w:rPr>
          <w:rFonts w:cs="Tahoma"/>
          <w:iCs/>
          <w:spacing w:val="-3"/>
          <w:sz w:val="23"/>
          <w:szCs w:val="23"/>
        </w:rPr>
        <w:t xml:space="preserve"> to advance the development and role of the professional practice of health care risk management by:</w:t>
      </w:r>
    </w:p>
    <w:p w14:paraId="50EFD2B5" w14:textId="77777777" w:rsidR="002A14EB" w:rsidRPr="002F00BF" w:rsidRDefault="002A14EB">
      <w:pPr>
        <w:tabs>
          <w:tab w:val="left" w:pos="-720"/>
        </w:tabs>
        <w:suppressAutoHyphens/>
        <w:jc w:val="both"/>
        <w:rPr>
          <w:rFonts w:cs="Tahoma"/>
          <w:iCs/>
          <w:spacing w:val="-3"/>
          <w:sz w:val="23"/>
          <w:szCs w:val="23"/>
        </w:rPr>
      </w:pPr>
    </w:p>
    <w:p w14:paraId="1B735A73" w14:textId="6C7C53F7" w:rsidR="002A14EB" w:rsidRPr="002F00BF" w:rsidRDefault="003D58AF" w:rsidP="003D58AF">
      <w:pPr>
        <w:pStyle w:val="BodyTextIndent"/>
        <w:tabs>
          <w:tab w:val="clear" w:pos="1440"/>
        </w:tabs>
        <w:ind w:left="1440" w:hanging="720"/>
        <w:rPr>
          <w:sz w:val="23"/>
          <w:szCs w:val="23"/>
        </w:rPr>
      </w:pPr>
      <w:r>
        <w:rPr>
          <w:sz w:val="23"/>
          <w:szCs w:val="23"/>
        </w:rPr>
        <w:t>1.</w:t>
      </w:r>
      <w:r>
        <w:rPr>
          <w:sz w:val="23"/>
          <w:szCs w:val="23"/>
        </w:rPr>
        <w:tab/>
      </w:r>
      <w:r w:rsidR="002A14EB" w:rsidRPr="002F00BF">
        <w:rPr>
          <w:sz w:val="23"/>
          <w:szCs w:val="23"/>
        </w:rPr>
        <w:t>Conducting educational programs and activities to strengthen and develop health care risk management programs</w:t>
      </w:r>
      <w:r w:rsidR="00BA37C0">
        <w:rPr>
          <w:sz w:val="23"/>
          <w:szCs w:val="23"/>
        </w:rPr>
        <w:t>;</w:t>
      </w:r>
    </w:p>
    <w:p w14:paraId="3361A873" w14:textId="77777777" w:rsidR="002A14EB" w:rsidRPr="002F00BF" w:rsidRDefault="002A14EB">
      <w:pPr>
        <w:tabs>
          <w:tab w:val="left" w:pos="-720"/>
        </w:tabs>
        <w:suppressAutoHyphens/>
        <w:jc w:val="both"/>
        <w:rPr>
          <w:rFonts w:cs="Tahoma"/>
          <w:iCs/>
          <w:spacing w:val="-3"/>
          <w:sz w:val="23"/>
          <w:szCs w:val="23"/>
        </w:rPr>
      </w:pPr>
    </w:p>
    <w:p w14:paraId="4487FFDF" w14:textId="78AE1367" w:rsidR="002A14EB" w:rsidRPr="002F00BF" w:rsidRDefault="003D58AF">
      <w:pPr>
        <w:tabs>
          <w:tab w:val="left" w:pos="-720"/>
        </w:tabs>
        <w:suppressAutoHyphens/>
        <w:jc w:val="both"/>
        <w:rPr>
          <w:rFonts w:cs="Tahoma"/>
          <w:iCs/>
          <w:spacing w:val="-3"/>
          <w:sz w:val="23"/>
          <w:szCs w:val="23"/>
        </w:rPr>
      </w:pPr>
      <w:r>
        <w:rPr>
          <w:rFonts w:cs="Tahoma"/>
          <w:iCs/>
          <w:spacing w:val="-3"/>
          <w:sz w:val="23"/>
          <w:szCs w:val="23"/>
        </w:rPr>
        <w:tab/>
        <w:t>2.</w:t>
      </w:r>
      <w:r>
        <w:rPr>
          <w:rFonts w:cs="Tahoma"/>
          <w:iCs/>
          <w:spacing w:val="-3"/>
          <w:sz w:val="23"/>
          <w:szCs w:val="23"/>
        </w:rPr>
        <w:tab/>
      </w:r>
      <w:r w:rsidR="002A14EB" w:rsidRPr="002F00BF">
        <w:rPr>
          <w:rFonts w:cs="Tahoma"/>
          <w:iCs/>
          <w:spacing w:val="-3"/>
          <w:sz w:val="23"/>
          <w:szCs w:val="23"/>
        </w:rPr>
        <w:t>Providing a forum for the interchange of ideas</w:t>
      </w:r>
      <w:r w:rsidR="00BA37C0">
        <w:rPr>
          <w:rFonts w:cs="Tahoma"/>
          <w:iCs/>
          <w:spacing w:val="-3"/>
          <w:sz w:val="23"/>
          <w:szCs w:val="23"/>
        </w:rPr>
        <w:t>;</w:t>
      </w:r>
    </w:p>
    <w:p w14:paraId="306FDB6A" w14:textId="77777777" w:rsidR="002A14EB" w:rsidRPr="002F00BF" w:rsidRDefault="002A14EB">
      <w:pPr>
        <w:tabs>
          <w:tab w:val="left" w:pos="-720"/>
        </w:tabs>
        <w:suppressAutoHyphens/>
        <w:jc w:val="both"/>
        <w:rPr>
          <w:rFonts w:cs="Tahoma"/>
          <w:iCs/>
          <w:spacing w:val="-3"/>
          <w:sz w:val="23"/>
          <w:szCs w:val="23"/>
        </w:rPr>
      </w:pPr>
    </w:p>
    <w:p w14:paraId="4E413D56" w14:textId="492B4D2E" w:rsidR="002A14EB" w:rsidRPr="002F00BF" w:rsidRDefault="003D58AF" w:rsidP="003D58AF">
      <w:pPr>
        <w:pStyle w:val="BodyTextIndent"/>
        <w:tabs>
          <w:tab w:val="clear" w:pos="1440"/>
        </w:tabs>
        <w:ind w:left="1440" w:hanging="720"/>
        <w:rPr>
          <w:sz w:val="23"/>
          <w:szCs w:val="23"/>
        </w:rPr>
      </w:pPr>
      <w:r>
        <w:rPr>
          <w:sz w:val="23"/>
          <w:szCs w:val="23"/>
        </w:rPr>
        <w:t>3.</w:t>
      </w:r>
      <w:r>
        <w:rPr>
          <w:sz w:val="23"/>
          <w:szCs w:val="23"/>
        </w:rPr>
        <w:tab/>
      </w:r>
      <w:r w:rsidR="002A14EB" w:rsidRPr="002F00BF">
        <w:rPr>
          <w:sz w:val="23"/>
          <w:szCs w:val="23"/>
        </w:rPr>
        <w:t>Developing professional relationships among members</w:t>
      </w:r>
      <w:r w:rsidR="00A63140">
        <w:rPr>
          <w:sz w:val="23"/>
          <w:szCs w:val="23"/>
        </w:rPr>
        <w:t xml:space="preserve"> to facilitate free exchange of </w:t>
      </w:r>
      <w:r w:rsidR="002A14EB" w:rsidRPr="002F00BF">
        <w:rPr>
          <w:sz w:val="23"/>
          <w:szCs w:val="23"/>
        </w:rPr>
        <w:t>information and solution of mutual problems</w:t>
      </w:r>
      <w:r w:rsidR="00BA37C0">
        <w:rPr>
          <w:sz w:val="23"/>
          <w:szCs w:val="23"/>
        </w:rPr>
        <w:t>;</w:t>
      </w:r>
    </w:p>
    <w:p w14:paraId="37DADF30" w14:textId="77777777" w:rsidR="002A14EB" w:rsidRPr="002F00BF" w:rsidRDefault="002A14EB">
      <w:pPr>
        <w:tabs>
          <w:tab w:val="left" w:pos="-720"/>
        </w:tabs>
        <w:suppressAutoHyphens/>
        <w:jc w:val="both"/>
        <w:rPr>
          <w:rFonts w:cs="Tahoma"/>
          <w:iCs/>
          <w:spacing w:val="-3"/>
          <w:sz w:val="23"/>
          <w:szCs w:val="23"/>
        </w:rPr>
      </w:pPr>
    </w:p>
    <w:p w14:paraId="62B11132" w14:textId="02A0469C" w:rsidR="002A14EB" w:rsidRPr="002F00BF" w:rsidRDefault="003D58AF" w:rsidP="003D58AF">
      <w:pPr>
        <w:pStyle w:val="BodyTextIndent"/>
        <w:ind w:left="1440" w:hanging="720"/>
        <w:rPr>
          <w:sz w:val="23"/>
          <w:szCs w:val="23"/>
        </w:rPr>
      </w:pPr>
      <w:r>
        <w:rPr>
          <w:sz w:val="23"/>
          <w:szCs w:val="23"/>
        </w:rPr>
        <w:t>4.</w:t>
      </w:r>
      <w:r>
        <w:rPr>
          <w:sz w:val="23"/>
          <w:szCs w:val="23"/>
        </w:rPr>
        <w:tab/>
      </w:r>
      <w:r w:rsidR="002A14EB" w:rsidRPr="002F00BF">
        <w:rPr>
          <w:sz w:val="23"/>
          <w:szCs w:val="23"/>
        </w:rPr>
        <w:t>Providing a forum on health care risk management issues and explaining the impact of these issues to other appropriate parties.</w:t>
      </w:r>
    </w:p>
    <w:p w14:paraId="3DEDA66C" w14:textId="77777777" w:rsidR="002A14EB" w:rsidRPr="002F00BF" w:rsidRDefault="002A14EB">
      <w:pPr>
        <w:tabs>
          <w:tab w:val="left" w:pos="-720"/>
        </w:tabs>
        <w:suppressAutoHyphens/>
        <w:jc w:val="both"/>
        <w:rPr>
          <w:rFonts w:cs="Tahoma"/>
          <w:spacing w:val="-3"/>
          <w:sz w:val="23"/>
          <w:szCs w:val="23"/>
        </w:rPr>
      </w:pPr>
    </w:p>
    <w:p w14:paraId="61164F5B" w14:textId="05A5D922" w:rsidR="002A14EB" w:rsidRPr="002F00BF" w:rsidRDefault="002A14EB" w:rsidP="00BA37C0">
      <w:pPr>
        <w:pStyle w:val="BodyText3"/>
        <w:ind w:left="720"/>
        <w:rPr>
          <w:i w:val="0"/>
          <w:color w:val="auto"/>
          <w:sz w:val="23"/>
          <w:szCs w:val="23"/>
        </w:rPr>
      </w:pPr>
      <w:r w:rsidRPr="002F00BF">
        <w:rPr>
          <w:i w:val="0"/>
          <w:color w:val="auto"/>
          <w:sz w:val="23"/>
          <w:szCs w:val="23"/>
        </w:rPr>
        <w:t xml:space="preserve">The </w:t>
      </w:r>
      <w:r w:rsidR="00A0596F" w:rsidRPr="002F00BF">
        <w:rPr>
          <w:i w:val="0"/>
          <w:color w:val="auto"/>
          <w:sz w:val="23"/>
          <w:szCs w:val="23"/>
        </w:rPr>
        <w:t xml:space="preserve">Society </w:t>
      </w:r>
      <w:r w:rsidRPr="002F00BF">
        <w:rPr>
          <w:i w:val="0"/>
          <w:color w:val="auto"/>
          <w:sz w:val="23"/>
          <w:szCs w:val="23"/>
        </w:rPr>
        <w:t xml:space="preserve">is organized exclusively for charitable, scientific, and educational purposes.  The </w:t>
      </w:r>
      <w:r w:rsidR="00A0596F" w:rsidRPr="002F00BF">
        <w:rPr>
          <w:i w:val="0"/>
          <w:color w:val="auto"/>
          <w:sz w:val="23"/>
          <w:szCs w:val="23"/>
        </w:rPr>
        <w:t xml:space="preserve">Society </w:t>
      </w:r>
      <w:r w:rsidRPr="002F00BF">
        <w:rPr>
          <w:i w:val="0"/>
          <w:color w:val="auto"/>
          <w:sz w:val="23"/>
          <w:szCs w:val="23"/>
        </w:rPr>
        <w:t>shall conduct its business so that no part of its income and earnings shall inure to the benefit of any member, officer, or other individual.</w:t>
      </w:r>
    </w:p>
    <w:p w14:paraId="2FEF32E5" w14:textId="77777777" w:rsidR="002A14EB" w:rsidRPr="002F00BF" w:rsidRDefault="002A14EB">
      <w:pPr>
        <w:tabs>
          <w:tab w:val="left" w:pos="-720"/>
        </w:tabs>
        <w:suppressAutoHyphens/>
        <w:jc w:val="both"/>
        <w:rPr>
          <w:rFonts w:cs="Tahoma"/>
          <w:spacing w:val="-3"/>
          <w:sz w:val="23"/>
          <w:szCs w:val="23"/>
        </w:rPr>
      </w:pPr>
    </w:p>
    <w:p w14:paraId="0680570F" w14:textId="3CCAB45C" w:rsidR="00A0596F" w:rsidRPr="002F00BF" w:rsidRDefault="00A0596F">
      <w:pPr>
        <w:tabs>
          <w:tab w:val="left" w:pos="-720"/>
        </w:tabs>
        <w:suppressAutoHyphens/>
        <w:jc w:val="both"/>
        <w:rPr>
          <w:rFonts w:cs="Tahoma"/>
          <w:spacing w:val="-3"/>
          <w:sz w:val="23"/>
          <w:szCs w:val="23"/>
        </w:rPr>
      </w:pPr>
      <w:r w:rsidRPr="002F00BF">
        <w:rPr>
          <w:rFonts w:cs="Tahoma"/>
          <w:b/>
          <w:spacing w:val="-3"/>
          <w:sz w:val="23"/>
          <w:szCs w:val="23"/>
        </w:rPr>
        <w:t xml:space="preserve">C. </w:t>
      </w:r>
      <w:r w:rsidR="00BF7057" w:rsidRPr="002F00BF">
        <w:rPr>
          <w:rFonts w:cs="Tahoma"/>
          <w:b/>
          <w:spacing w:val="-3"/>
          <w:sz w:val="23"/>
          <w:szCs w:val="23"/>
        </w:rPr>
        <w:tab/>
      </w:r>
      <w:r w:rsidRPr="008F2C80">
        <w:rPr>
          <w:rFonts w:cs="Tahoma"/>
          <w:b/>
          <w:spacing w:val="-3"/>
          <w:sz w:val="23"/>
          <w:szCs w:val="23"/>
          <w:u w:val="single"/>
        </w:rPr>
        <w:t>Fiscal Year</w:t>
      </w:r>
      <w:r w:rsidRPr="008F2C80">
        <w:rPr>
          <w:rFonts w:cs="Tahoma"/>
          <w:b/>
          <w:spacing w:val="-3"/>
          <w:sz w:val="23"/>
          <w:szCs w:val="23"/>
        </w:rPr>
        <w:t xml:space="preserve">. </w:t>
      </w:r>
      <w:r w:rsidRPr="008F2C80">
        <w:rPr>
          <w:rFonts w:cs="Tahoma"/>
          <w:spacing w:val="-3"/>
          <w:sz w:val="23"/>
          <w:szCs w:val="23"/>
        </w:rPr>
        <w:t xml:space="preserve"> The fiscal year of the corporation shall be </w:t>
      </w:r>
      <w:r w:rsidR="00E862BF" w:rsidRPr="008F2C80">
        <w:rPr>
          <w:rFonts w:cs="Tahoma"/>
          <w:spacing w:val="-3"/>
          <w:sz w:val="23"/>
          <w:szCs w:val="23"/>
        </w:rPr>
        <w:t>the calendar year</w:t>
      </w:r>
      <w:r w:rsidRPr="008F2C80">
        <w:rPr>
          <w:rFonts w:cs="Tahoma"/>
          <w:spacing w:val="-3"/>
          <w:sz w:val="23"/>
          <w:szCs w:val="23"/>
        </w:rPr>
        <w:t>.</w:t>
      </w:r>
    </w:p>
    <w:p w14:paraId="69C36333" w14:textId="77777777" w:rsidR="00BF7057" w:rsidRPr="002F00BF" w:rsidRDefault="00BF7057" w:rsidP="00D82951">
      <w:pPr>
        <w:pStyle w:val="BodyText2"/>
        <w:widowControl/>
        <w:tabs>
          <w:tab w:val="clear" w:pos="-720"/>
          <w:tab w:val="center" w:pos="4680"/>
        </w:tabs>
        <w:rPr>
          <w:rFonts w:ascii="Tahoma" w:hAnsi="Tahoma" w:cs="Tahoma"/>
          <w:snapToGrid/>
          <w:sz w:val="23"/>
          <w:szCs w:val="23"/>
        </w:rPr>
      </w:pPr>
    </w:p>
    <w:p w14:paraId="07C19A3C" w14:textId="77777777" w:rsidR="002A14EB" w:rsidRPr="002F00BF" w:rsidRDefault="002A14EB" w:rsidP="00BA37C0">
      <w:pPr>
        <w:pStyle w:val="BodyText2"/>
        <w:widowControl/>
        <w:tabs>
          <w:tab w:val="clear" w:pos="-720"/>
          <w:tab w:val="center" w:pos="4680"/>
        </w:tabs>
        <w:jc w:val="center"/>
        <w:rPr>
          <w:rFonts w:ascii="Tahoma" w:hAnsi="Tahoma" w:cs="Tahoma"/>
          <w:b/>
          <w:snapToGrid/>
          <w:sz w:val="23"/>
          <w:szCs w:val="23"/>
        </w:rPr>
      </w:pPr>
      <w:r w:rsidRPr="002F00BF">
        <w:rPr>
          <w:rFonts w:ascii="Tahoma" w:hAnsi="Tahoma" w:cs="Tahoma"/>
          <w:b/>
          <w:snapToGrid/>
          <w:sz w:val="23"/>
          <w:szCs w:val="23"/>
        </w:rPr>
        <w:t>ARTICLE II.</w:t>
      </w:r>
    </w:p>
    <w:p w14:paraId="2946A932" w14:textId="4F369110" w:rsidR="002A14EB" w:rsidRPr="002F00BF" w:rsidRDefault="002A14EB" w:rsidP="00BA37C0">
      <w:pPr>
        <w:tabs>
          <w:tab w:val="center" w:pos="4680"/>
        </w:tabs>
        <w:suppressAutoHyphens/>
        <w:jc w:val="center"/>
        <w:rPr>
          <w:rFonts w:cs="Tahoma"/>
          <w:b/>
          <w:spacing w:val="-3"/>
          <w:sz w:val="23"/>
          <w:szCs w:val="23"/>
          <w:u w:val="single"/>
        </w:rPr>
      </w:pPr>
      <w:r w:rsidRPr="002F00BF">
        <w:rPr>
          <w:rFonts w:cs="Tahoma"/>
          <w:b/>
          <w:spacing w:val="-3"/>
          <w:sz w:val="23"/>
          <w:szCs w:val="23"/>
          <w:u w:val="single"/>
        </w:rPr>
        <w:t>Members</w:t>
      </w:r>
    </w:p>
    <w:p w14:paraId="16D59BE3" w14:textId="77777777" w:rsidR="00A0596F" w:rsidRPr="002F00BF" w:rsidRDefault="00A0596F">
      <w:pPr>
        <w:tabs>
          <w:tab w:val="center" w:pos="4680"/>
        </w:tabs>
        <w:suppressAutoHyphens/>
        <w:jc w:val="both"/>
        <w:rPr>
          <w:rFonts w:cs="Tahoma"/>
          <w:spacing w:val="-3"/>
          <w:sz w:val="23"/>
          <w:szCs w:val="23"/>
        </w:rPr>
      </w:pPr>
    </w:p>
    <w:p w14:paraId="1BCA1A33" w14:textId="38C9E557" w:rsidR="002A14EB" w:rsidRPr="002F00BF" w:rsidRDefault="002A14EB" w:rsidP="00BA37C0">
      <w:pPr>
        <w:tabs>
          <w:tab w:val="left" w:pos="-720"/>
        </w:tabs>
        <w:suppressAutoHyphens/>
        <w:ind w:left="720" w:hanging="720"/>
        <w:jc w:val="both"/>
        <w:rPr>
          <w:rFonts w:cs="Tahoma"/>
          <w:spacing w:val="-3"/>
          <w:sz w:val="23"/>
          <w:szCs w:val="23"/>
        </w:rPr>
      </w:pPr>
      <w:r w:rsidRPr="002F00BF">
        <w:rPr>
          <w:rFonts w:cs="Tahoma"/>
          <w:b/>
          <w:spacing w:val="-3"/>
          <w:sz w:val="23"/>
          <w:szCs w:val="23"/>
        </w:rPr>
        <w:t>A.</w:t>
      </w:r>
      <w:r w:rsidRPr="002F00BF">
        <w:rPr>
          <w:rFonts w:cs="Tahoma"/>
          <w:b/>
          <w:spacing w:val="-3"/>
          <w:sz w:val="23"/>
          <w:szCs w:val="23"/>
        </w:rPr>
        <w:tab/>
      </w:r>
      <w:r w:rsidR="00A0596F" w:rsidRPr="002F00BF">
        <w:rPr>
          <w:rFonts w:cs="Tahoma"/>
          <w:b/>
          <w:spacing w:val="-3"/>
          <w:sz w:val="23"/>
          <w:szCs w:val="23"/>
          <w:u w:val="single"/>
        </w:rPr>
        <w:t>Eligibility</w:t>
      </w:r>
      <w:r w:rsidRPr="002F00BF">
        <w:rPr>
          <w:rFonts w:cs="Tahoma"/>
          <w:b/>
          <w:spacing w:val="-3"/>
          <w:sz w:val="23"/>
          <w:szCs w:val="23"/>
        </w:rPr>
        <w:t>.</w:t>
      </w:r>
      <w:r w:rsidRPr="002F00BF">
        <w:rPr>
          <w:rFonts w:cs="Tahoma"/>
          <w:spacing w:val="-3"/>
          <w:sz w:val="23"/>
          <w:szCs w:val="23"/>
        </w:rPr>
        <w:t xml:space="preserve">  </w:t>
      </w:r>
      <w:r w:rsidR="00407770" w:rsidRPr="002F00BF">
        <w:rPr>
          <w:rFonts w:cs="Tahoma"/>
          <w:spacing w:val="-3"/>
          <w:sz w:val="23"/>
          <w:szCs w:val="23"/>
        </w:rPr>
        <w:t>Membership is open to professionals whose job responsibilities include healthcare risk management or who have demonstrated a bona</w:t>
      </w:r>
      <w:r w:rsidR="00A0596F" w:rsidRPr="002F00BF">
        <w:rPr>
          <w:rFonts w:cs="Tahoma"/>
          <w:spacing w:val="-3"/>
          <w:sz w:val="23"/>
          <w:szCs w:val="23"/>
        </w:rPr>
        <w:t xml:space="preserve"> </w:t>
      </w:r>
      <w:r w:rsidR="00407770" w:rsidRPr="002F00BF">
        <w:rPr>
          <w:rFonts w:cs="Tahoma"/>
          <w:spacing w:val="-3"/>
          <w:sz w:val="23"/>
          <w:szCs w:val="23"/>
        </w:rPr>
        <w:t>fide interest in the field of healthcare risk management and who agree to support the mission, vision and code of professional responsibility of the Society according to the MnSHRM Bylaws.</w:t>
      </w:r>
    </w:p>
    <w:p w14:paraId="335BDBFD" w14:textId="77777777" w:rsidR="002A14EB" w:rsidRPr="002F00BF" w:rsidRDefault="002A14EB">
      <w:pPr>
        <w:tabs>
          <w:tab w:val="left" w:pos="-720"/>
        </w:tabs>
        <w:suppressAutoHyphens/>
        <w:jc w:val="both"/>
        <w:rPr>
          <w:rFonts w:cs="Tahoma"/>
          <w:spacing w:val="-3"/>
          <w:sz w:val="23"/>
          <w:szCs w:val="23"/>
        </w:rPr>
      </w:pPr>
    </w:p>
    <w:p w14:paraId="66133AFF" w14:textId="34700EE7" w:rsidR="002A14EB" w:rsidRPr="002F00BF" w:rsidRDefault="00407770" w:rsidP="00BA37C0">
      <w:pPr>
        <w:tabs>
          <w:tab w:val="left" w:pos="-720"/>
        </w:tabs>
        <w:suppressAutoHyphens/>
        <w:ind w:left="720" w:hanging="720"/>
        <w:jc w:val="both"/>
        <w:rPr>
          <w:rFonts w:cs="Tahoma"/>
          <w:spacing w:val="-3"/>
          <w:sz w:val="23"/>
          <w:szCs w:val="23"/>
        </w:rPr>
      </w:pPr>
      <w:r w:rsidRPr="002F00BF">
        <w:rPr>
          <w:rFonts w:cs="Tahoma"/>
          <w:b/>
          <w:spacing w:val="-3"/>
          <w:sz w:val="23"/>
          <w:szCs w:val="23"/>
        </w:rPr>
        <w:t>B</w:t>
      </w:r>
      <w:r w:rsidR="002A14EB" w:rsidRPr="002F00BF">
        <w:rPr>
          <w:rFonts w:cs="Tahoma"/>
          <w:b/>
          <w:spacing w:val="-3"/>
          <w:sz w:val="23"/>
          <w:szCs w:val="23"/>
        </w:rPr>
        <w:t>.</w:t>
      </w:r>
      <w:r w:rsidR="002A14EB" w:rsidRPr="002F00BF">
        <w:rPr>
          <w:rFonts w:cs="Tahoma"/>
          <w:b/>
          <w:spacing w:val="-3"/>
          <w:sz w:val="23"/>
          <w:szCs w:val="23"/>
        </w:rPr>
        <w:tab/>
      </w:r>
      <w:r w:rsidR="002A14EB" w:rsidRPr="002F00BF">
        <w:rPr>
          <w:rFonts w:cs="Tahoma"/>
          <w:b/>
          <w:spacing w:val="-3"/>
          <w:sz w:val="23"/>
          <w:szCs w:val="23"/>
          <w:u w:val="single"/>
        </w:rPr>
        <w:t>Dues</w:t>
      </w:r>
      <w:r w:rsidR="002A14EB" w:rsidRPr="002F00BF">
        <w:rPr>
          <w:rFonts w:cs="Tahoma"/>
          <w:b/>
          <w:spacing w:val="-3"/>
          <w:sz w:val="23"/>
          <w:szCs w:val="23"/>
        </w:rPr>
        <w:t>.</w:t>
      </w:r>
      <w:r w:rsidR="002A14EB" w:rsidRPr="002F00BF">
        <w:rPr>
          <w:rFonts w:cs="Tahoma"/>
          <w:spacing w:val="-3"/>
          <w:sz w:val="23"/>
          <w:szCs w:val="23"/>
        </w:rPr>
        <w:t xml:space="preserve">  The </w:t>
      </w:r>
      <w:r w:rsidR="009F4EEE" w:rsidRPr="002F00BF">
        <w:rPr>
          <w:rFonts w:cs="Tahoma"/>
          <w:spacing w:val="-3"/>
          <w:sz w:val="23"/>
          <w:szCs w:val="23"/>
        </w:rPr>
        <w:t xml:space="preserve">Board </w:t>
      </w:r>
      <w:r w:rsidR="002A14EB" w:rsidRPr="002F00BF">
        <w:rPr>
          <w:rFonts w:cs="Tahoma"/>
          <w:spacing w:val="-3"/>
          <w:sz w:val="23"/>
          <w:szCs w:val="23"/>
        </w:rPr>
        <w:t>shall establish</w:t>
      </w:r>
      <w:r w:rsidR="009F4EEE" w:rsidRPr="002F00BF">
        <w:rPr>
          <w:rFonts w:cs="Tahoma"/>
          <w:spacing w:val="-3"/>
          <w:sz w:val="23"/>
          <w:szCs w:val="23"/>
        </w:rPr>
        <w:t xml:space="preserve"> annual</w:t>
      </w:r>
      <w:r w:rsidR="002A14EB" w:rsidRPr="002F00BF">
        <w:rPr>
          <w:rFonts w:cs="Tahoma"/>
          <w:spacing w:val="-3"/>
          <w:sz w:val="23"/>
          <w:szCs w:val="23"/>
        </w:rPr>
        <w:t xml:space="preserve"> dues for members of the </w:t>
      </w:r>
      <w:r w:rsidR="00A0596F" w:rsidRPr="002F00BF">
        <w:rPr>
          <w:rFonts w:cs="Tahoma"/>
          <w:spacing w:val="-3"/>
          <w:sz w:val="23"/>
          <w:szCs w:val="23"/>
        </w:rPr>
        <w:t>Society</w:t>
      </w:r>
      <w:r w:rsidR="002A14EB" w:rsidRPr="002F00BF">
        <w:rPr>
          <w:rFonts w:cs="Tahoma"/>
          <w:spacing w:val="-3"/>
          <w:sz w:val="23"/>
          <w:szCs w:val="23"/>
        </w:rPr>
        <w:t xml:space="preserve">.  All dues paid to the </w:t>
      </w:r>
      <w:r w:rsidR="009F4EEE" w:rsidRPr="002F00BF">
        <w:rPr>
          <w:rFonts w:cs="Tahoma"/>
          <w:spacing w:val="-3"/>
          <w:sz w:val="23"/>
          <w:szCs w:val="23"/>
        </w:rPr>
        <w:t xml:space="preserve">Society </w:t>
      </w:r>
      <w:r w:rsidR="002A14EB" w:rsidRPr="002F00BF">
        <w:rPr>
          <w:rFonts w:cs="Tahoma"/>
          <w:spacing w:val="-3"/>
          <w:sz w:val="23"/>
          <w:szCs w:val="23"/>
        </w:rPr>
        <w:t>are non-refundable.</w:t>
      </w:r>
    </w:p>
    <w:p w14:paraId="0ACB2A6C" w14:textId="77777777" w:rsidR="002A14EB" w:rsidRPr="002F00BF" w:rsidRDefault="002A14EB">
      <w:pPr>
        <w:tabs>
          <w:tab w:val="left" w:pos="-720"/>
        </w:tabs>
        <w:suppressAutoHyphens/>
        <w:jc w:val="both"/>
        <w:rPr>
          <w:rFonts w:cs="Tahoma"/>
          <w:spacing w:val="-3"/>
          <w:sz w:val="23"/>
          <w:szCs w:val="23"/>
        </w:rPr>
      </w:pPr>
    </w:p>
    <w:p w14:paraId="2F272649" w14:textId="49F874A8" w:rsidR="002A14EB" w:rsidRPr="002F00BF" w:rsidRDefault="00407770" w:rsidP="00BA37C0">
      <w:pPr>
        <w:tabs>
          <w:tab w:val="left" w:pos="-720"/>
        </w:tabs>
        <w:suppressAutoHyphens/>
        <w:ind w:left="720" w:hanging="720"/>
        <w:jc w:val="both"/>
        <w:rPr>
          <w:rFonts w:cs="Tahoma"/>
          <w:spacing w:val="-3"/>
          <w:sz w:val="23"/>
          <w:szCs w:val="23"/>
        </w:rPr>
      </w:pPr>
      <w:r w:rsidRPr="002F00BF">
        <w:rPr>
          <w:rFonts w:cs="Tahoma"/>
          <w:b/>
          <w:spacing w:val="-3"/>
          <w:sz w:val="23"/>
          <w:szCs w:val="23"/>
        </w:rPr>
        <w:t>C</w:t>
      </w:r>
      <w:r w:rsidR="002A14EB" w:rsidRPr="002F00BF">
        <w:rPr>
          <w:rFonts w:cs="Tahoma"/>
          <w:b/>
          <w:spacing w:val="-3"/>
          <w:sz w:val="23"/>
          <w:szCs w:val="23"/>
        </w:rPr>
        <w:t>.</w:t>
      </w:r>
      <w:r w:rsidR="002A14EB" w:rsidRPr="002F00BF">
        <w:rPr>
          <w:rFonts w:cs="Tahoma"/>
          <w:b/>
          <w:spacing w:val="-3"/>
          <w:sz w:val="23"/>
          <w:szCs w:val="23"/>
        </w:rPr>
        <w:tab/>
      </w:r>
      <w:r w:rsidR="002A14EB" w:rsidRPr="002F00BF">
        <w:rPr>
          <w:rFonts w:cs="Tahoma"/>
          <w:b/>
          <w:spacing w:val="-3"/>
          <w:sz w:val="23"/>
          <w:szCs w:val="23"/>
          <w:u w:val="single"/>
        </w:rPr>
        <w:t>Transfer of Membership</w:t>
      </w:r>
      <w:r w:rsidR="002A14EB" w:rsidRPr="002F00BF">
        <w:rPr>
          <w:rFonts w:cs="Tahoma"/>
          <w:b/>
          <w:spacing w:val="-3"/>
          <w:sz w:val="23"/>
          <w:szCs w:val="23"/>
        </w:rPr>
        <w:t>.</w:t>
      </w:r>
      <w:r w:rsidR="002A14EB" w:rsidRPr="002F00BF">
        <w:rPr>
          <w:rFonts w:cs="Tahoma"/>
          <w:spacing w:val="-3"/>
          <w:sz w:val="23"/>
          <w:szCs w:val="23"/>
        </w:rPr>
        <w:t xml:space="preserve">  </w:t>
      </w:r>
      <w:r w:rsidR="00A0596F" w:rsidRPr="002F00BF">
        <w:rPr>
          <w:rFonts w:cs="Tahoma"/>
          <w:spacing w:val="-3"/>
          <w:sz w:val="23"/>
          <w:szCs w:val="23"/>
        </w:rPr>
        <w:t>Membership in the Society is vested in individuals and may not be transferred to another individual</w:t>
      </w:r>
      <w:r w:rsidR="002A14EB" w:rsidRPr="002F00BF">
        <w:rPr>
          <w:rFonts w:cs="Tahoma"/>
          <w:spacing w:val="-3"/>
          <w:sz w:val="23"/>
          <w:szCs w:val="23"/>
        </w:rPr>
        <w:t>.</w:t>
      </w:r>
    </w:p>
    <w:p w14:paraId="0BF48914" w14:textId="77777777" w:rsidR="002A14EB" w:rsidRPr="002F00BF" w:rsidRDefault="002A14EB">
      <w:pPr>
        <w:tabs>
          <w:tab w:val="left" w:pos="-720"/>
        </w:tabs>
        <w:suppressAutoHyphens/>
        <w:jc w:val="both"/>
        <w:rPr>
          <w:rFonts w:cs="Tahoma"/>
          <w:spacing w:val="-3"/>
          <w:sz w:val="23"/>
          <w:szCs w:val="23"/>
          <w:u w:val="single"/>
        </w:rPr>
      </w:pPr>
    </w:p>
    <w:p w14:paraId="3F3B6D7A" w14:textId="1175D35D" w:rsidR="002A14EB" w:rsidRPr="008F2C80" w:rsidRDefault="00A0596F" w:rsidP="00BA37C0">
      <w:pPr>
        <w:tabs>
          <w:tab w:val="left" w:pos="-720"/>
        </w:tabs>
        <w:suppressAutoHyphens/>
        <w:ind w:left="720" w:hanging="720"/>
        <w:jc w:val="both"/>
        <w:rPr>
          <w:rFonts w:cs="Tahoma"/>
          <w:iCs/>
          <w:color w:val="000000" w:themeColor="text1"/>
          <w:spacing w:val="-3"/>
          <w:sz w:val="23"/>
          <w:szCs w:val="23"/>
        </w:rPr>
      </w:pPr>
      <w:r w:rsidRPr="002F00BF">
        <w:rPr>
          <w:rFonts w:cs="Tahoma"/>
          <w:b/>
          <w:spacing w:val="-3"/>
          <w:sz w:val="23"/>
          <w:szCs w:val="23"/>
        </w:rPr>
        <w:lastRenderedPageBreak/>
        <w:t>D</w:t>
      </w:r>
      <w:r w:rsidR="002A14EB" w:rsidRPr="002F00BF">
        <w:rPr>
          <w:rFonts w:cs="Tahoma"/>
          <w:b/>
          <w:spacing w:val="-3"/>
          <w:sz w:val="23"/>
          <w:szCs w:val="23"/>
        </w:rPr>
        <w:t>.</w:t>
      </w:r>
      <w:r w:rsidR="002A14EB" w:rsidRPr="002F00BF">
        <w:rPr>
          <w:rFonts w:cs="Tahoma"/>
          <w:b/>
          <w:spacing w:val="-3"/>
          <w:sz w:val="23"/>
          <w:szCs w:val="23"/>
        </w:rPr>
        <w:tab/>
      </w:r>
      <w:r w:rsidR="002A14EB" w:rsidRPr="002F00BF">
        <w:rPr>
          <w:rFonts w:cs="Tahoma"/>
          <w:b/>
          <w:spacing w:val="-3"/>
          <w:sz w:val="23"/>
          <w:szCs w:val="23"/>
          <w:u w:val="single"/>
        </w:rPr>
        <w:t>Termination of Membership</w:t>
      </w:r>
      <w:r w:rsidR="002A14EB" w:rsidRPr="002F00BF">
        <w:rPr>
          <w:rFonts w:cs="Tahoma"/>
          <w:b/>
          <w:spacing w:val="-3"/>
          <w:sz w:val="23"/>
          <w:szCs w:val="23"/>
        </w:rPr>
        <w:t>.</w:t>
      </w:r>
      <w:r w:rsidR="002A14EB" w:rsidRPr="002F00BF">
        <w:rPr>
          <w:rFonts w:cs="Tahoma"/>
          <w:spacing w:val="-3"/>
          <w:sz w:val="23"/>
          <w:szCs w:val="23"/>
        </w:rPr>
        <w:t xml:space="preserve">  Membership in the </w:t>
      </w:r>
      <w:r w:rsidRPr="008F2C80">
        <w:rPr>
          <w:rFonts w:cs="Tahoma"/>
          <w:spacing w:val="-3"/>
          <w:sz w:val="23"/>
          <w:szCs w:val="23"/>
        </w:rPr>
        <w:t xml:space="preserve">Society </w:t>
      </w:r>
      <w:r w:rsidR="002A14EB" w:rsidRPr="008F2C80">
        <w:rPr>
          <w:rFonts w:cs="Tahoma"/>
          <w:spacing w:val="-3"/>
          <w:sz w:val="23"/>
          <w:szCs w:val="23"/>
        </w:rPr>
        <w:t xml:space="preserve">terminates upon: (1) receipt of a member’s written notice of resignation by the President of </w:t>
      </w:r>
      <w:r w:rsidRPr="008F2C80">
        <w:rPr>
          <w:rFonts w:cs="Tahoma"/>
          <w:color w:val="000000" w:themeColor="text1"/>
          <w:spacing w:val="-3"/>
          <w:sz w:val="23"/>
          <w:szCs w:val="23"/>
        </w:rPr>
        <w:t>MnSHRM</w:t>
      </w:r>
      <w:r w:rsidR="002A14EB" w:rsidRPr="008F2C80">
        <w:rPr>
          <w:rFonts w:cs="Tahoma"/>
          <w:color w:val="000000" w:themeColor="text1"/>
          <w:spacing w:val="-3"/>
          <w:sz w:val="23"/>
          <w:szCs w:val="23"/>
        </w:rPr>
        <w:t xml:space="preserve">; or (2) failure of a member to remit to the </w:t>
      </w:r>
      <w:r w:rsidRPr="008F2C80">
        <w:rPr>
          <w:rFonts w:cs="Tahoma"/>
          <w:color w:val="000000" w:themeColor="text1"/>
          <w:spacing w:val="-3"/>
          <w:sz w:val="23"/>
          <w:szCs w:val="23"/>
        </w:rPr>
        <w:t xml:space="preserve">Society </w:t>
      </w:r>
      <w:r w:rsidR="002A14EB" w:rsidRPr="008F2C80">
        <w:rPr>
          <w:rFonts w:cs="Tahoma"/>
          <w:color w:val="000000" w:themeColor="text1"/>
          <w:spacing w:val="-3"/>
          <w:sz w:val="23"/>
          <w:szCs w:val="23"/>
        </w:rPr>
        <w:t>payment for dues</w:t>
      </w:r>
      <w:r w:rsidR="00FB67DC" w:rsidRPr="008F2C80">
        <w:rPr>
          <w:rFonts w:cs="Tahoma"/>
          <w:color w:val="000000" w:themeColor="text1"/>
          <w:spacing w:val="-3"/>
          <w:sz w:val="23"/>
          <w:szCs w:val="23"/>
        </w:rPr>
        <w:t xml:space="preserve"> by April 1st</w:t>
      </w:r>
      <w:r w:rsidR="002A14EB" w:rsidRPr="008F2C80">
        <w:rPr>
          <w:rFonts w:cs="Tahoma"/>
          <w:iCs/>
          <w:color w:val="000000" w:themeColor="text1"/>
          <w:spacing w:val="-3"/>
          <w:sz w:val="23"/>
          <w:szCs w:val="23"/>
        </w:rPr>
        <w:t>.</w:t>
      </w:r>
    </w:p>
    <w:p w14:paraId="65E3B769" w14:textId="77777777" w:rsidR="00407770" w:rsidRPr="008F2C80" w:rsidRDefault="00407770">
      <w:pPr>
        <w:tabs>
          <w:tab w:val="left" w:pos="-720"/>
        </w:tabs>
        <w:suppressAutoHyphens/>
        <w:jc w:val="both"/>
        <w:rPr>
          <w:rFonts w:cs="Tahoma"/>
          <w:iCs/>
          <w:color w:val="FF0000"/>
          <w:spacing w:val="-3"/>
          <w:sz w:val="23"/>
          <w:szCs w:val="23"/>
        </w:rPr>
      </w:pPr>
    </w:p>
    <w:p w14:paraId="6C002C08" w14:textId="2A3D82D3" w:rsidR="00A0596F" w:rsidRPr="002F00BF" w:rsidRDefault="00A0596F" w:rsidP="00BA37C0">
      <w:pPr>
        <w:tabs>
          <w:tab w:val="left" w:pos="-720"/>
        </w:tabs>
        <w:suppressAutoHyphens/>
        <w:ind w:left="720" w:hanging="720"/>
        <w:jc w:val="both"/>
        <w:rPr>
          <w:rFonts w:cs="Tahoma"/>
          <w:spacing w:val="-3"/>
          <w:sz w:val="23"/>
          <w:szCs w:val="23"/>
        </w:rPr>
      </w:pPr>
      <w:r w:rsidRPr="002F00BF">
        <w:rPr>
          <w:rFonts w:cs="Tahoma"/>
          <w:b/>
          <w:iCs/>
          <w:spacing w:val="-3"/>
          <w:sz w:val="23"/>
          <w:szCs w:val="23"/>
        </w:rPr>
        <w:t>E.</w:t>
      </w:r>
      <w:r w:rsidRPr="002F00BF">
        <w:rPr>
          <w:rFonts w:cs="Tahoma"/>
          <w:b/>
          <w:spacing w:val="-3"/>
          <w:sz w:val="23"/>
          <w:szCs w:val="23"/>
        </w:rPr>
        <w:tab/>
      </w:r>
      <w:r w:rsidRPr="002F00BF">
        <w:rPr>
          <w:rFonts w:cs="Tahoma"/>
          <w:b/>
          <w:spacing w:val="-3"/>
          <w:sz w:val="23"/>
          <w:szCs w:val="23"/>
          <w:u w:val="single"/>
        </w:rPr>
        <w:t>Property Rights</w:t>
      </w:r>
      <w:r w:rsidRPr="002F00BF">
        <w:rPr>
          <w:rFonts w:cs="Tahoma"/>
          <w:b/>
          <w:spacing w:val="-3"/>
          <w:sz w:val="23"/>
          <w:szCs w:val="23"/>
        </w:rPr>
        <w:t>.</w:t>
      </w:r>
      <w:r w:rsidRPr="002F00BF">
        <w:rPr>
          <w:rFonts w:cs="Tahoma"/>
          <w:spacing w:val="-3"/>
          <w:sz w:val="23"/>
          <w:szCs w:val="23"/>
        </w:rPr>
        <w:t xml:space="preserve">  No member shall have any right, title or interest in or to any property of the Society.</w:t>
      </w:r>
    </w:p>
    <w:p w14:paraId="5DA61688" w14:textId="77777777" w:rsidR="00A0596F" w:rsidRPr="002F00BF" w:rsidRDefault="00A0596F">
      <w:pPr>
        <w:tabs>
          <w:tab w:val="left" w:pos="-720"/>
        </w:tabs>
        <w:suppressAutoHyphens/>
        <w:jc w:val="both"/>
        <w:rPr>
          <w:rFonts w:cs="Tahoma"/>
          <w:iCs/>
          <w:spacing w:val="-3"/>
          <w:sz w:val="23"/>
          <w:szCs w:val="23"/>
        </w:rPr>
      </w:pPr>
    </w:p>
    <w:p w14:paraId="47BB4156" w14:textId="0A16FD4C" w:rsidR="00407770" w:rsidRPr="008F2C80" w:rsidRDefault="00790687" w:rsidP="00BA37C0">
      <w:pPr>
        <w:tabs>
          <w:tab w:val="left" w:pos="-720"/>
        </w:tabs>
        <w:suppressAutoHyphens/>
        <w:ind w:left="720" w:hanging="720"/>
        <w:jc w:val="both"/>
        <w:rPr>
          <w:rFonts w:cs="Tahoma"/>
          <w:iCs/>
          <w:spacing w:val="-3"/>
          <w:sz w:val="23"/>
          <w:szCs w:val="23"/>
        </w:rPr>
      </w:pPr>
      <w:r w:rsidRPr="002F00BF">
        <w:rPr>
          <w:rFonts w:cs="Tahoma"/>
          <w:b/>
          <w:iCs/>
          <w:spacing w:val="-3"/>
          <w:sz w:val="23"/>
          <w:szCs w:val="23"/>
        </w:rPr>
        <w:t>F</w:t>
      </w:r>
      <w:r w:rsidR="00407770" w:rsidRPr="002F00BF">
        <w:rPr>
          <w:rFonts w:cs="Tahoma"/>
          <w:b/>
          <w:iCs/>
          <w:spacing w:val="-3"/>
          <w:sz w:val="23"/>
          <w:szCs w:val="23"/>
        </w:rPr>
        <w:t>.</w:t>
      </w:r>
      <w:r w:rsidR="00407770" w:rsidRPr="002F00BF">
        <w:rPr>
          <w:rFonts w:cs="Tahoma"/>
          <w:b/>
          <w:iCs/>
          <w:spacing w:val="-3"/>
          <w:sz w:val="23"/>
          <w:szCs w:val="23"/>
        </w:rPr>
        <w:tab/>
      </w:r>
      <w:r w:rsidR="00407770" w:rsidRPr="002F00BF">
        <w:rPr>
          <w:rFonts w:cs="Tahoma"/>
          <w:b/>
          <w:iCs/>
          <w:spacing w:val="-3"/>
          <w:sz w:val="23"/>
          <w:szCs w:val="23"/>
          <w:u w:val="single"/>
        </w:rPr>
        <w:t>Listing of Members</w:t>
      </w:r>
      <w:r w:rsidR="00407770" w:rsidRPr="002F00BF">
        <w:rPr>
          <w:rFonts w:cs="Tahoma"/>
          <w:b/>
          <w:iCs/>
          <w:spacing w:val="-3"/>
          <w:sz w:val="23"/>
          <w:szCs w:val="23"/>
        </w:rPr>
        <w:t xml:space="preserve">.  </w:t>
      </w:r>
      <w:r w:rsidR="00407770" w:rsidRPr="002F00BF">
        <w:rPr>
          <w:rFonts w:cs="Tahoma"/>
          <w:iCs/>
          <w:spacing w:val="-3"/>
          <w:sz w:val="23"/>
          <w:szCs w:val="23"/>
        </w:rPr>
        <w:t xml:space="preserve">Lists of members, their affiliation and contact information will be maintained and protected as internal business documents.  </w:t>
      </w:r>
      <w:r w:rsidR="00407770" w:rsidRPr="008F2C80">
        <w:rPr>
          <w:rFonts w:cs="Tahoma"/>
          <w:iCs/>
          <w:spacing w:val="-3"/>
          <w:sz w:val="23"/>
          <w:szCs w:val="23"/>
        </w:rPr>
        <w:t xml:space="preserve">The </w:t>
      </w:r>
      <w:r w:rsidR="00DA3902" w:rsidRPr="008F2C80">
        <w:rPr>
          <w:rFonts w:cs="Tahoma"/>
          <w:iCs/>
          <w:spacing w:val="-3"/>
          <w:sz w:val="23"/>
          <w:szCs w:val="23"/>
        </w:rPr>
        <w:t xml:space="preserve">Communication </w:t>
      </w:r>
      <w:r w:rsidR="00407770" w:rsidRPr="008F2C80">
        <w:rPr>
          <w:rFonts w:cs="Tahoma"/>
          <w:iCs/>
          <w:spacing w:val="-3"/>
          <w:sz w:val="23"/>
          <w:szCs w:val="23"/>
        </w:rPr>
        <w:t>Committee may distribute a list of members and affiliations during a call for nominations prior to elections.</w:t>
      </w:r>
    </w:p>
    <w:p w14:paraId="75C66997" w14:textId="77777777" w:rsidR="009F4EEE" w:rsidRPr="002F00BF" w:rsidRDefault="009F4EEE">
      <w:pPr>
        <w:tabs>
          <w:tab w:val="left" w:pos="-720"/>
        </w:tabs>
        <w:suppressAutoHyphens/>
        <w:jc w:val="both"/>
        <w:rPr>
          <w:rFonts w:cs="Tahoma"/>
          <w:iCs/>
          <w:spacing w:val="-3"/>
          <w:sz w:val="23"/>
          <w:szCs w:val="23"/>
        </w:rPr>
      </w:pPr>
    </w:p>
    <w:p w14:paraId="57CDAE87" w14:textId="220F4378" w:rsidR="002A14EB" w:rsidRPr="002F00BF" w:rsidRDefault="009F4EEE" w:rsidP="00BA37C0">
      <w:pPr>
        <w:tabs>
          <w:tab w:val="left" w:pos="-720"/>
        </w:tabs>
        <w:suppressAutoHyphens/>
        <w:ind w:left="720" w:hanging="720"/>
        <w:jc w:val="both"/>
        <w:rPr>
          <w:rFonts w:cs="Tahoma"/>
          <w:spacing w:val="-3"/>
          <w:sz w:val="23"/>
          <w:szCs w:val="23"/>
          <w:u w:val="single"/>
        </w:rPr>
      </w:pPr>
      <w:r w:rsidRPr="002F00BF">
        <w:rPr>
          <w:rFonts w:cs="Tahoma"/>
          <w:b/>
          <w:iCs/>
          <w:spacing w:val="-3"/>
          <w:sz w:val="23"/>
          <w:szCs w:val="23"/>
        </w:rPr>
        <w:t>G.</w:t>
      </w:r>
      <w:r w:rsidRPr="002F00BF">
        <w:rPr>
          <w:rFonts w:cs="Tahoma"/>
          <w:b/>
          <w:iCs/>
          <w:spacing w:val="-3"/>
          <w:sz w:val="23"/>
          <w:szCs w:val="23"/>
        </w:rPr>
        <w:tab/>
      </w:r>
      <w:r w:rsidRPr="002F00BF">
        <w:rPr>
          <w:rFonts w:cs="Tahoma"/>
          <w:b/>
          <w:iCs/>
          <w:spacing w:val="-3"/>
          <w:sz w:val="23"/>
          <w:szCs w:val="23"/>
          <w:u w:val="single"/>
        </w:rPr>
        <w:t>Annual Membership Meeting</w:t>
      </w:r>
      <w:r w:rsidRPr="002F00BF">
        <w:rPr>
          <w:rFonts w:cs="Tahoma"/>
          <w:b/>
          <w:iCs/>
          <w:spacing w:val="-3"/>
          <w:sz w:val="23"/>
          <w:szCs w:val="23"/>
        </w:rPr>
        <w:t xml:space="preserve">.  </w:t>
      </w:r>
      <w:r w:rsidRPr="002F00BF">
        <w:rPr>
          <w:rFonts w:cs="Tahoma"/>
          <w:iCs/>
          <w:spacing w:val="-3"/>
          <w:sz w:val="23"/>
          <w:szCs w:val="23"/>
        </w:rPr>
        <w:t xml:space="preserve">The Society shall meet at least annually for the transaction of the affairs of the Society.  A quorum shall consist of all Society members present.  Notice of the annual meeting shall be given to all members not less than thirty (30) days prior to the date of the meeting, and may be given by email or mail addressed to the member’s residence or usual place of business.  The President shall preside at the annual meeting.  The Society may adopt rules for conducting the annual meeting and may amend them from time to time; in the event of ambiguity, Robert’s Rules of Order Revised shall be consulted.  </w:t>
      </w:r>
    </w:p>
    <w:p w14:paraId="08AD67CF" w14:textId="77777777" w:rsidR="00BF7057" w:rsidRPr="002F00BF" w:rsidRDefault="00BF7057">
      <w:pPr>
        <w:tabs>
          <w:tab w:val="left" w:pos="-720"/>
        </w:tabs>
        <w:suppressAutoHyphens/>
        <w:jc w:val="both"/>
        <w:rPr>
          <w:rFonts w:cs="Tahoma"/>
          <w:spacing w:val="-3"/>
          <w:sz w:val="23"/>
          <w:szCs w:val="23"/>
          <w:u w:val="single"/>
        </w:rPr>
      </w:pPr>
    </w:p>
    <w:p w14:paraId="7F741FDA" w14:textId="77777777" w:rsidR="00BF7057" w:rsidRPr="002F00BF" w:rsidRDefault="00BF7057">
      <w:pPr>
        <w:tabs>
          <w:tab w:val="left" w:pos="-720"/>
        </w:tabs>
        <w:suppressAutoHyphens/>
        <w:jc w:val="both"/>
        <w:rPr>
          <w:rFonts w:cs="Tahoma"/>
          <w:spacing w:val="-3"/>
          <w:sz w:val="23"/>
          <w:szCs w:val="23"/>
          <w:u w:val="single"/>
        </w:rPr>
      </w:pPr>
    </w:p>
    <w:p w14:paraId="24F6DC1E" w14:textId="77777777" w:rsidR="002A14EB" w:rsidRPr="002F00BF" w:rsidRDefault="002A14EB">
      <w:pPr>
        <w:tabs>
          <w:tab w:val="center" w:pos="4680"/>
        </w:tabs>
        <w:suppressAutoHyphens/>
        <w:jc w:val="both"/>
        <w:rPr>
          <w:rFonts w:cs="Tahoma"/>
          <w:b/>
          <w:spacing w:val="-3"/>
          <w:sz w:val="23"/>
          <w:szCs w:val="23"/>
        </w:rPr>
      </w:pPr>
      <w:r w:rsidRPr="002F00BF">
        <w:rPr>
          <w:rFonts w:cs="Tahoma"/>
          <w:spacing w:val="-3"/>
          <w:sz w:val="23"/>
          <w:szCs w:val="23"/>
        </w:rPr>
        <w:tab/>
      </w:r>
      <w:r w:rsidRPr="002F00BF">
        <w:rPr>
          <w:rFonts w:cs="Tahoma"/>
          <w:b/>
          <w:spacing w:val="-3"/>
          <w:sz w:val="23"/>
          <w:szCs w:val="23"/>
        </w:rPr>
        <w:t>ARTICLE III.</w:t>
      </w:r>
    </w:p>
    <w:p w14:paraId="2D67305C" w14:textId="77777777" w:rsidR="002A14EB" w:rsidRPr="002F00BF" w:rsidRDefault="002A14EB">
      <w:pPr>
        <w:tabs>
          <w:tab w:val="center" w:pos="4680"/>
        </w:tabs>
        <w:suppressAutoHyphens/>
        <w:jc w:val="both"/>
        <w:rPr>
          <w:rFonts w:cs="Tahoma"/>
          <w:b/>
          <w:spacing w:val="-3"/>
          <w:sz w:val="23"/>
          <w:szCs w:val="23"/>
        </w:rPr>
      </w:pPr>
      <w:r w:rsidRPr="002F00BF">
        <w:rPr>
          <w:rFonts w:cs="Tahoma"/>
          <w:b/>
          <w:spacing w:val="-3"/>
          <w:sz w:val="23"/>
          <w:szCs w:val="23"/>
        </w:rPr>
        <w:tab/>
      </w:r>
      <w:r w:rsidRPr="002F00BF">
        <w:rPr>
          <w:rFonts w:cs="Tahoma"/>
          <w:b/>
          <w:spacing w:val="-3"/>
          <w:sz w:val="23"/>
          <w:szCs w:val="23"/>
          <w:u w:val="single"/>
        </w:rPr>
        <w:t>Officers</w:t>
      </w:r>
    </w:p>
    <w:p w14:paraId="6AB6FB82" w14:textId="77777777" w:rsidR="002A14EB" w:rsidRPr="002F00BF" w:rsidRDefault="002A14EB">
      <w:pPr>
        <w:tabs>
          <w:tab w:val="left" w:pos="-720"/>
        </w:tabs>
        <w:suppressAutoHyphens/>
        <w:jc w:val="both"/>
        <w:rPr>
          <w:rFonts w:cs="Tahoma"/>
          <w:b/>
          <w:spacing w:val="-3"/>
          <w:sz w:val="23"/>
          <w:szCs w:val="23"/>
        </w:rPr>
      </w:pPr>
    </w:p>
    <w:p w14:paraId="08DB8C03" w14:textId="3E9C1BF3" w:rsidR="002A14EB" w:rsidRPr="002F00BF" w:rsidRDefault="002A14EB" w:rsidP="00BA37C0">
      <w:pPr>
        <w:tabs>
          <w:tab w:val="left" w:pos="-720"/>
        </w:tabs>
        <w:suppressAutoHyphens/>
        <w:ind w:left="720" w:hanging="720"/>
        <w:jc w:val="both"/>
        <w:rPr>
          <w:rFonts w:cs="Tahoma"/>
          <w:spacing w:val="-3"/>
          <w:sz w:val="23"/>
          <w:szCs w:val="23"/>
        </w:rPr>
      </w:pPr>
      <w:r w:rsidRPr="002F00BF">
        <w:rPr>
          <w:rFonts w:cs="Tahoma"/>
          <w:b/>
          <w:spacing w:val="-3"/>
          <w:sz w:val="23"/>
          <w:szCs w:val="23"/>
        </w:rPr>
        <w:t>A.</w:t>
      </w:r>
      <w:r w:rsidRPr="002F00BF">
        <w:rPr>
          <w:rFonts w:cs="Tahoma"/>
          <w:b/>
          <w:spacing w:val="-3"/>
          <w:sz w:val="23"/>
          <w:szCs w:val="23"/>
        </w:rPr>
        <w:tab/>
      </w:r>
      <w:r w:rsidRPr="002F00BF">
        <w:rPr>
          <w:rFonts w:cs="Tahoma"/>
          <w:b/>
          <w:spacing w:val="-3"/>
          <w:sz w:val="23"/>
          <w:szCs w:val="23"/>
          <w:u w:val="single"/>
        </w:rPr>
        <w:t>General Powers</w:t>
      </w:r>
      <w:r w:rsidRPr="002F00BF">
        <w:rPr>
          <w:rFonts w:cs="Tahoma"/>
          <w:b/>
          <w:spacing w:val="-3"/>
          <w:sz w:val="23"/>
          <w:szCs w:val="23"/>
        </w:rPr>
        <w:t xml:space="preserve">.  </w:t>
      </w:r>
      <w:r w:rsidRPr="002F00BF">
        <w:rPr>
          <w:rFonts w:cs="Tahoma"/>
          <w:spacing w:val="-3"/>
          <w:sz w:val="23"/>
          <w:szCs w:val="23"/>
        </w:rPr>
        <w:t xml:space="preserve">The officers shall have sole responsibility for the management of the property, affairs and business of this </w:t>
      </w:r>
      <w:r w:rsidR="00A0596F" w:rsidRPr="002F00BF">
        <w:rPr>
          <w:rFonts w:cs="Tahoma"/>
          <w:spacing w:val="-3"/>
          <w:sz w:val="23"/>
          <w:szCs w:val="23"/>
        </w:rPr>
        <w:t>Society</w:t>
      </w:r>
      <w:r w:rsidRPr="002F00BF">
        <w:rPr>
          <w:rFonts w:cs="Tahoma"/>
          <w:spacing w:val="-3"/>
          <w:sz w:val="23"/>
          <w:szCs w:val="23"/>
        </w:rPr>
        <w:t xml:space="preserve">.  In addition to all the powers, duties and authorities prescribed by law, all officers of this </w:t>
      </w:r>
      <w:r w:rsidR="00A0596F" w:rsidRPr="002F00BF">
        <w:rPr>
          <w:rFonts w:cs="Tahoma"/>
          <w:spacing w:val="-3"/>
          <w:sz w:val="23"/>
          <w:szCs w:val="23"/>
        </w:rPr>
        <w:t xml:space="preserve">Society </w:t>
      </w:r>
      <w:r w:rsidRPr="002F00BF">
        <w:rPr>
          <w:rFonts w:cs="Tahoma"/>
          <w:spacing w:val="-3"/>
          <w:sz w:val="23"/>
          <w:szCs w:val="23"/>
        </w:rPr>
        <w:t>have the authority to conduct public solicitations</w:t>
      </w:r>
      <w:r w:rsidR="00EF5A14">
        <w:rPr>
          <w:rFonts w:cs="Tahoma"/>
          <w:spacing w:val="-3"/>
          <w:sz w:val="23"/>
          <w:szCs w:val="23"/>
        </w:rPr>
        <w:t xml:space="preserve"> </w:t>
      </w:r>
      <w:r w:rsidRPr="002F00BF">
        <w:rPr>
          <w:rFonts w:cs="Tahoma"/>
          <w:spacing w:val="-3"/>
          <w:sz w:val="23"/>
          <w:szCs w:val="23"/>
        </w:rPr>
        <w:t xml:space="preserve">to raise funds to further the purpose of </w:t>
      </w:r>
      <w:r w:rsidR="00A0596F" w:rsidRPr="002F00BF">
        <w:rPr>
          <w:rFonts w:cs="Tahoma"/>
          <w:spacing w:val="-3"/>
          <w:sz w:val="23"/>
          <w:szCs w:val="23"/>
        </w:rPr>
        <w:t>MnSHRM</w:t>
      </w:r>
      <w:r w:rsidRPr="002F00BF">
        <w:rPr>
          <w:rFonts w:cs="Tahoma"/>
          <w:spacing w:val="-3"/>
          <w:sz w:val="23"/>
          <w:szCs w:val="23"/>
        </w:rPr>
        <w:t>.</w:t>
      </w:r>
    </w:p>
    <w:p w14:paraId="69970423" w14:textId="77777777" w:rsidR="002A14EB" w:rsidRPr="002F00BF" w:rsidRDefault="002A14EB">
      <w:pPr>
        <w:tabs>
          <w:tab w:val="left" w:pos="-720"/>
        </w:tabs>
        <w:suppressAutoHyphens/>
        <w:jc w:val="both"/>
        <w:rPr>
          <w:rFonts w:cs="Tahoma"/>
          <w:spacing w:val="-3"/>
          <w:sz w:val="23"/>
          <w:szCs w:val="23"/>
        </w:rPr>
      </w:pPr>
    </w:p>
    <w:p w14:paraId="6186A3A1" w14:textId="2EFFF8E5" w:rsidR="002A14EB" w:rsidRPr="002F00BF" w:rsidRDefault="002A14EB" w:rsidP="00BA37C0">
      <w:pPr>
        <w:tabs>
          <w:tab w:val="left" w:pos="-720"/>
        </w:tabs>
        <w:suppressAutoHyphens/>
        <w:ind w:left="720" w:hanging="720"/>
        <w:jc w:val="both"/>
        <w:rPr>
          <w:rFonts w:cs="Tahoma"/>
          <w:spacing w:val="-3"/>
          <w:sz w:val="23"/>
          <w:szCs w:val="23"/>
        </w:rPr>
      </w:pPr>
      <w:r w:rsidRPr="002F00BF">
        <w:rPr>
          <w:rFonts w:cs="Tahoma"/>
          <w:b/>
          <w:spacing w:val="-3"/>
          <w:sz w:val="23"/>
          <w:szCs w:val="23"/>
        </w:rPr>
        <w:t>B.</w:t>
      </w:r>
      <w:r w:rsidRPr="002F00BF">
        <w:rPr>
          <w:rFonts w:cs="Tahoma"/>
          <w:b/>
          <w:spacing w:val="-3"/>
          <w:sz w:val="23"/>
          <w:szCs w:val="23"/>
        </w:rPr>
        <w:tab/>
      </w:r>
      <w:r w:rsidR="00FA480E">
        <w:rPr>
          <w:rFonts w:cs="Tahoma"/>
          <w:b/>
          <w:spacing w:val="-3"/>
          <w:sz w:val="23"/>
          <w:szCs w:val="23"/>
          <w:u w:val="single"/>
        </w:rPr>
        <w:t>Composition</w:t>
      </w:r>
      <w:r w:rsidRPr="002F00BF">
        <w:rPr>
          <w:rFonts w:cs="Tahoma"/>
          <w:b/>
          <w:spacing w:val="-3"/>
          <w:sz w:val="23"/>
          <w:szCs w:val="23"/>
        </w:rPr>
        <w:t>.</w:t>
      </w:r>
      <w:r w:rsidRPr="002F00BF">
        <w:rPr>
          <w:rFonts w:cs="Tahoma"/>
          <w:spacing w:val="-3"/>
          <w:sz w:val="23"/>
          <w:szCs w:val="23"/>
        </w:rPr>
        <w:t xml:space="preserve">  </w:t>
      </w:r>
      <w:r w:rsidR="00A0596F" w:rsidRPr="002F00BF">
        <w:rPr>
          <w:rFonts w:cs="Tahoma"/>
          <w:spacing w:val="-3"/>
          <w:sz w:val="23"/>
          <w:szCs w:val="23"/>
        </w:rPr>
        <w:t xml:space="preserve">The </w:t>
      </w:r>
      <w:r w:rsidR="008E7059">
        <w:rPr>
          <w:rFonts w:cs="Tahoma"/>
          <w:spacing w:val="-3"/>
          <w:sz w:val="23"/>
          <w:szCs w:val="23"/>
        </w:rPr>
        <w:t xml:space="preserve">seven </w:t>
      </w:r>
      <w:r w:rsidR="00A0596F" w:rsidRPr="002F00BF">
        <w:rPr>
          <w:rFonts w:cs="Tahoma"/>
          <w:spacing w:val="-3"/>
          <w:sz w:val="23"/>
          <w:szCs w:val="23"/>
        </w:rPr>
        <w:t xml:space="preserve">officers of the corporation shall be a President, a President-Elect, a Secretary, an immediate past President, a Treasurer, </w:t>
      </w:r>
      <w:r w:rsidR="008D1070" w:rsidRPr="0052199A">
        <w:rPr>
          <w:rFonts w:cs="Tahoma"/>
          <w:spacing w:val="-3"/>
          <w:sz w:val="23"/>
          <w:szCs w:val="23"/>
        </w:rPr>
        <w:t>and</w:t>
      </w:r>
      <w:r w:rsidR="008D1070">
        <w:rPr>
          <w:rFonts w:cs="Tahoma"/>
          <w:spacing w:val="-3"/>
          <w:sz w:val="23"/>
          <w:szCs w:val="23"/>
        </w:rPr>
        <w:t xml:space="preserve"> </w:t>
      </w:r>
      <w:r w:rsidR="00A0596F" w:rsidRPr="002F00BF">
        <w:rPr>
          <w:rFonts w:cs="Tahoma"/>
          <w:spacing w:val="-3"/>
          <w:sz w:val="23"/>
          <w:szCs w:val="23"/>
        </w:rPr>
        <w:t>two Members at Large</w:t>
      </w:r>
      <w:r w:rsidR="008D1070">
        <w:rPr>
          <w:rFonts w:cs="Tahoma"/>
          <w:spacing w:val="-3"/>
          <w:sz w:val="23"/>
          <w:szCs w:val="23"/>
        </w:rPr>
        <w:t>.</w:t>
      </w:r>
    </w:p>
    <w:p w14:paraId="05404D6E" w14:textId="77777777" w:rsidR="002A14EB" w:rsidRPr="002F00BF" w:rsidRDefault="002A14EB">
      <w:pPr>
        <w:tabs>
          <w:tab w:val="left" w:pos="-720"/>
        </w:tabs>
        <w:suppressAutoHyphens/>
        <w:jc w:val="both"/>
        <w:rPr>
          <w:rFonts w:cs="Tahoma"/>
          <w:spacing w:val="-3"/>
          <w:sz w:val="23"/>
          <w:szCs w:val="23"/>
        </w:rPr>
      </w:pPr>
    </w:p>
    <w:p w14:paraId="0EE724B2" w14:textId="1EC25891" w:rsidR="00A0596F" w:rsidRDefault="002A14EB" w:rsidP="00FA480E">
      <w:pPr>
        <w:tabs>
          <w:tab w:val="left" w:pos="-720"/>
        </w:tabs>
        <w:suppressAutoHyphens/>
        <w:ind w:left="720" w:hanging="720"/>
        <w:jc w:val="both"/>
        <w:rPr>
          <w:rFonts w:cs="Tahoma"/>
          <w:spacing w:val="-3"/>
          <w:sz w:val="23"/>
          <w:szCs w:val="23"/>
        </w:rPr>
      </w:pPr>
      <w:r w:rsidRPr="002F00BF">
        <w:rPr>
          <w:rFonts w:cs="Tahoma"/>
          <w:b/>
          <w:spacing w:val="-3"/>
          <w:sz w:val="23"/>
          <w:szCs w:val="23"/>
        </w:rPr>
        <w:t>C.</w:t>
      </w:r>
      <w:r w:rsidRPr="002F00BF">
        <w:rPr>
          <w:rFonts w:cs="Tahoma"/>
          <w:b/>
          <w:spacing w:val="-3"/>
          <w:sz w:val="23"/>
          <w:szCs w:val="23"/>
        </w:rPr>
        <w:tab/>
      </w:r>
      <w:r w:rsidR="008E7059" w:rsidRPr="008E1FC4">
        <w:rPr>
          <w:rFonts w:cs="Tahoma"/>
          <w:b/>
          <w:spacing w:val="-3"/>
          <w:sz w:val="23"/>
          <w:szCs w:val="23"/>
          <w:u w:val="single"/>
        </w:rPr>
        <w:t xml:space="preserve">Eligibility and </w:t>
      </w:r>
      <w:r w:rsidRPr="008E1FC4">
        <w:rPr>
          <w:rFonts w:cs="Tahoma"/>
          <w:b/>
          <w:spacing w:val="-3"/>
          <w:sz w:val="23"/>
          <w:szCs w:val="23"/>
          <w:u w:val="single"/>
        </w:rPr>
        <w:t>Terms</w:t>
      </w:r>
      <w:r w:rsidRPr="002F00BF">
        <w:rPr>
          <w:rFonts w:cs="Tahoma"/>
          <w:b/>
          <w:spacing w:val="-3"/>
          <w:sz w:val="23"/>
          <w:szCs w:val="23"/>
        </w:rPr>
        <w:t>.</w:t>
      </w:r>
      <w:r w:rsidRPr="002F00BF">
        <w:rPr>
          <w:rFonts w:cs="Tahoma"/>
          <w:spacing w:val="-3"/>
          <w:sz w:val="23"/>
          <w:szCs w:val="23"/>
        </w:rPr>
        <w:t xml:space="preserve">  Each officer shall be a natural person of full age and shall be a member of the </w:t>
      </w:r>
      <w:r w:rsidR="00A0596F" w:rsidRPr="002F00BF">
        <w:rPr>
          <w:rFonts w:cs="Tahoma"/>
          <w:spacing w:val="-3"/>
          <w:sz w:val="23"/>
          <w:szCs w:val="23"/>
        </w:rPr>
        <w:t>Society</w:t>
      </w:r>
      <w:r w:rsidR="00BA37C0">
        <w:rPr>
          <w:rFonts w:cs="Tahoma"/>
          <w:spacing w:val="-3"/>
          <w:sz w:val="23"/>
          <w:szCs w:val="23"/>
        </w:rPr>
        <w:t xml:space="preserve"> in good standing</w:t>
      </w:r>
      <w:r w:rsidR="00FA480E">
        <w:rPr>
          <w:rFonts w:cs="Tahoma"/>
          <w:spacing w:val="-3"/>
          <w:sz w:val="23"/>
          <w:szCs w:val="23"/>
        </w:rPr>
        <w:t>,</w:t>
      </w:r>
      <w:r w:rsidR="00FA480E" w:rsidRPr="00FA480E">
        <w:rPr>
          <w:rFonts w:ascii="Arial" w:hAnsi="Arial" w:cs="Arial"/>
          <w:sz w:val="19"/>
          <w:szCs w:val="19"/>
        </w:rPr>
        <w:t xml:space="preserve"> </w:t>
      </w:r>
      <w:r w:rsidR="00FA480E" w:rsidRPr="00FA480E">
        <w:rPr>
          <w:rFonts w:cs="Tahoma"/>
          <w:spacing w:val="-3"/>
          <w:sz w:val="23"/>
          <w:szCs w:val="23"/>
        </w:rPr>
        <w:t>demonstrate active participation in the Society, and comply with all provisions of the Bylaws</w:t>
      </w:r>
      <w:r w:rsidR="00FA480E">
        <w:rPr>
          <w:rFonts w:cs="Tahoma"/>
          <w:spacing w:val="-3"/>
          <w:sz w:val="23"/>
          <w:szCs w:val="23"/>
        </w:rPr>
        <w:t>.</w:t>
      </w:r>
      <w:r w:rsidR="00407770" w:rsidRPr="002F00BF">
        <w:rPr>
          <w:rFonts w:cs="Tahoma"/>
          <w:spacing w:val="-3"/>
          <w:sz w:val="23"/>
          <w:szCs w:val="23"/>
        </w:rPr>
        <w:t xml:space="preserve"> </w:t>
      </w:r>
    </w:p>
    <w:p w14:paraId="2337BD3E" w14:textId="77777777" w:rsidR="003D58AF" w:rsidRPr="002F00BF" w:rsidRDefault="003D58AF" w:rsidP="00FA480E">
      <w:pPr>
        <w:tabs>
          <w:tab w:val="left" w:pos="-720"/>
        </w:tabs>
        <w:suppressAutoHyphens/>
        <w:ind w:left="720" w:hanging="720"/>
        <w:jc w:val="both"/>
        <w:rPr>
          <w:rFonts w:cs="Tahoma"/>
          <w:spacing w:val="-3"/>
          <w:sz w:val="23"/>
          <w:szCs w:val="23"/>
        </w:rPr>
      </w:pPr>
    </w:p>
    <w:p w14:paraId="03FD4E48" w14:textId="40302FCC" w:rsidR="002A14EB" w:rsidRDefault="008E1FC4" w:rsidP="008E1FC4">
      <w:pPr>
        <w:tabs>
          <w:tab w:val="left" w:pos="-720"/>
        </w:tabs>
        <w:suppressAutoHyphens/>
        <w:ind w:left="1350" w:hanging="540"/>
        <w:jc w:val="both"/>
        <w:rPr>
          <w:rFonts w:cs="Tahoma"/>
          <w:spacing w:val="-3"/>
          <w:sz w:val="23"/>
          <w:szCs w:val="23"/>
        </w:rPr>
      </w:pPr>
      <w:r>
        <w:rPr>
          <w:rFonts w:cs="Tahoma"/>
          <w:spacing w:val="-3"/>
          <w:sz w:val="23"/>
          <w:szCs w:val="23"/>
        </w:rPr>
        <w:t>1.</w:t>
      </w:r>
      <w:r>
        <w:rPr>
          <w:rFonts w:cs="Tahoma"/>
          <w:spacing w:val="-3"/>
          <w:sz w:val="23"/>
          <w:szCs w:val="23"/>
        </w:rPr>
        <w:tab/>
      </w:r>
      <w:r w:rsidR="00407770" w:rsidRPr="008E1FC4">
        <w:rPr>
          <w:rFonts w:cs="Tahoma"/>
          <w:spacing w:val="-3"/>
          <w:sz w:val="23"/>
          <w:szCs w:val="23"/>
        </w:rPr>
        <w:t xml:space="preserve">Candidates for President-Elect shall have previously served the </w:t>
      </w:r>
      <w:r w:rsidR="00A0596F" w:rsidRPr="008E1FC4">
        <w:rPr>
          <w:rFonts w:cs="Tahoma"/>
          <w:spacing w:val="-3"/>
          <w:sz w:val="23"/>
          <w:szCs w:val="23"/>
        </w:rPr>
        <w:t xml:space="preserve">Society </w:t>
      </w:r>
      <w:r w:rsidR="00407770" w:rsidRPr="008E1FC4">
        <w:rPr>
          <w:rFonts w:cs="Tahoma"/>
          <w:spacing w:val="-3"/>
          <w:sz w:val="23"/>
          <w:szCs w:val="23"/>
        </w:rPr>
        <w:t>for a term of not less than one year</w:t>
      </w:r>
      <w:r w:rsidR="00371F88" w:rsidRPr="008E1FC4">
        <w:rPr>
          <w:rFonts w:cs="Tahoma"/>
          <w:spacing w:val="-3"/>
          <w:sz w:val="23"/>
          <w:szCs w:val="23"/>
        </w:rPr>
        <w:t xml:space="preserve"> </w:t>
      </w:r>
      <w:r w:rsidR="00A0596F" w:rsidRPr="008E1FC4">
        <w:rPr>
          <w:rFonts w:cs="Tahoma"/>
          <w:spacing w:val="-3"/>
          <w:sz w:val="23"/>
          <w:szCs w:val="23"/>
        </w:rPr>
        <w:t xml:space="preserve">as a </w:t>
      </w:r>
      <w:r w:rsidR="00407770" w:rsidRPr="008E1FC4">
        <w:rPr>
          <w:rFonts w:cs="Tahoma"/>
          <w:spacing w:val="-3"/>
          <w:sz w:val="23"/>
          <w:szCs w:val="23"/>
        </w:rPr>
        <w:t>member of the Board of Directors</w:t>
      </w:r>
      <w:r w:rsidR="004B75A2" w:rsidRPr="008E1FC4">
        <w:rPr>
          <w:rFonts w:cs="Tahoma"/>
          <w:spacing w:val="-3"/>
          <w:sz w:val="23"/>
          <w:szCs w:val="23"/>
        </w:rPr>
        <w:t xml:space="preserve"> or </w:t>
      </w:r>
      <w:r w:rsidR="00407770" w:rsidRPr="008E1FC4">
        <w:rPr>
          <w:rFonts w:cs="Tahoma"/>
          <w:spacing w:val="-3"/>
          <w:sz w:val="23"/>
          <w:szCs w:val="23"/>
        </w:rPr>
        <w:t xml:space="preserve">the </w:t>
      </w:r>
      <w:r w:rsidR="00A0596F" w:rsidRPr="008E1FC4">
        <w:rPr>
          <w:rFonts w:cs="Tahoma"/>
          <w:spacing w:val="-3"/>
          <w:sz w:val="23"/>
          <w:szCs w:val="23"/>
        </w:rPr>
        <w:t>Communication</w:t>
      </w:r>
      <w:r w:rsidR="00407770" w:rsidRPr="008E1FC4">
        <w:rPr>
          <w:rFonts w:cs="Tahoma"/>
          <w:spacing w:val="-3"/>
          <w:sz w:val="23"/>
          <w:szCs w:val="23"/>
        </w:rPr>
        <w:t xml:space="preserve"> or Education Committee.</w:t>
      </w:r>
      <w:r w:rsidR="00407770" w:rsidRPr="002F00BF">
        <w:rPr>
          <w:rFonts w:cs="Tahoma"/>
          <w:spacing w:val="-3"/>
          <w:sz w:val="23"/>
          <w:szCs w:val="23"/>
        </w:rPr>
        <w:t xml:space="preserve">  </w:t>
      </w:r>
      <w:r w:rsidR="00644C2F" w:rsidRPr="00644C2F">
        <w:rPr>
          <w:rFonts w:cs="Tahoma"/>
          <w:spacing w:val="-3"/>
          <w:sz w:val="23"/>
          <w:szCs w:val="23"/>
        </w:rPr>
        <w:t>The President must be a member of the American Society for Healthcare Risk Management.</w:t>
      </w:r>
      <w:r w:rsidRPr="008E1FC4">
        <w:rPr>
          <w:rFonts w:cs="Tahoma"/>
          <w:spacing w:val="-3"/>
          <w:sz w:val="23"/>
          <w:szCs w:val="23"/>
        </w:rPr>
        <w:t xml:space="preserve"> T</w:t>
      </w:r>
      <w:r w:rsidR="00407770" w:rsidRPr="008E1FC4">
        <w:rPr>
          <w:rFonts w:cs="Tahoma"/>
          <w:spacing w:val="-3"/>
          <w:sz w:val="23"/>
          <w:szCs w:val="23"/>
        </w:rPr>
        <w:t>he</w:t>
      </w:r>
      <w:r w:rsidR="00407770" w:rsidRPr="002F00BF">
        <w:rPr>
          <w:rFonts w:cs="Tahoma"/>
          <w:spacing w:val="-3"/>
          <w:sz w:val="23"/>
          <w:szCs w:val="23"/>
        </w:rPr>
        <w:t xml:space="preserve"> President-Elect shall be elected annually by the members of the </w:t>
      </w:r>
      <w:r w:rsidR="00A0596F" w:rsidRPr="002F00BF">
        <w:rPr>
          <w:rFonts w:cs="Tahoma"/>
          <w:spacing w:val="-3"/>
          <w:sz w:val="23"/>
          <w:szCs w:val="23"/>
        </w:rPr>
        <w:t>Society</w:t>
      </w:r>
      <w:r w:rsidR="00407770" w:rsidRPr="002F00BF">
        <w:rPr>
          <w:rFonts w:cs="Tahoma"/>
          <w:spacing w:val="-3"/>
          <w:sz w:val="23"/>
          <w:szCs w:val="23"/>
        </w:rPr>
        <w:t xml:space="preserve">, and shall hold office until the next annual election of officers and until his or her successor shall have been duly elected and qualified, or until his or her death, or until he or she shall resign, or until he or she shall have been removed in the manner hereinafter provided.  At the conclusion of the President-Elect’s term of office, he or she shall become the President of the </w:t>
      </w:r>
      <w:r w:rsidR="00A0596F" w:rsidRPr="002F00BF">
        <w:rPr>
          <w:rFonts w:cs="Tahoma"/>
          <w:spacing w:val="-3"/>
          <w:sz w:val="23"/>
          <w:szCs w:val="23"/>
        </w:rPr>
        <w:t>Society</w:t>
      </w:r>
      <w:r w:rsidR="00407770" w:rsidRPr="002F00BF">
        <w:rPr>
          <w:rFonts w:cs="Tahoma"/>
          <w:spacing w:val="-3"/>
          <w:sz w:val="23"/>
          <w:szCs w:val="23"/>
        </w:rPr>
        <w:t>.</w:t>
      </w:r>
    </w:p>
    <w:p w14:paraId="028E278A" w14:textId="77777777" w:rsidR="008E1FC4" w:rsidRDefault="008E1FC4" w:rsidP="008E1FC4">
      <w:pPr>
        <w:tabs>
          <w:tab w:val="left" w:pos="-720"/>
        </w:tabs>
        <w:suppressAutoHyphens/>
        <w:jc w:val="both"/>
        <w:rPr>
          <w:rFonts w:cs="Tahoma"/>
          <w:spacing w:val="-3"/>
          <w:sz w:val="23"/>
          <w:szCs w:val="23"/>
        </w:rPr>
      </w:pPr>
    </w:p>
    <w:p w14:paraId="27B0DBA7" w14:textId="228F7828" w:rsidR="002A14EB" w:rsidRPr="0052199A" w:rsidRDefault="008E1FC4" w:rsidP="008E1FC4">
      <w:pPr>
        <w:tabs>
          <w:tab w:val="left" w:pos="-720"/>
        </w:tabs>
        <w:suppressAutoHyphens/>
        <w:ind w:left="1350" w:hanging="540"/>
        <w:jc w:val="both"/>
        <w:rPr>
          <w:rFonts w:cs="Tahoma"/>
          <w:spacing w:val="-3"/>
          <w:sz w:val="23"/>
          <w:szCs w:val="23"/>
        </w:rPr>
      </w:pPr>
      <w:r>
        <w:rPr>
          <w:rFonts w:cs="Tahoma"/>
          <w:spacing w:val="-3"/>
          <w:sz w:val="23"/>
          <w:szCs w:val="23"/>
        </w:rPr>
        <w:t>2.</w:t>
      </w:r>
      <w:r>
        <w:rPr>
          <w:rFonts w:cs="Tahoma"/>
          <w:spacing w:val="-3"/>
          <w:sz w:val="23"/>
          <w:szCs w:val="23"/>
        </w:rPr>
        <w:tab/>
      </w:r>
      <w:r w:rsidR="00A0596F" w:rsidRPr="002F00BF">
        <w:rPr>
          <w:rFonts w:cs="Tahoma"/>
          <w:spacing w:val="-3"/>
          <w:sz w:val="23"/>
          <w:szCs w:val="23"/>
        </w:rPr>
        <w:t>The Secretary</w:t>
      </w:r>
      <w:r w:rsidR="00A0596F" w:rsidRPr="002F00BF">
        <w:rPr>
          <w:rFonts w:cs="Tahoma"/>
          <w:iCs/>
          <w:spacing w:val="-3"/>
          <w:sz w:val="23"/>
          <w:szCs w:val="23"/>
        </w:rPr>
        <w:t xml:space="preserve">, </w:t>
      </w:r>
      <w:r w:rsidR="00A0596F" w:rsidRPr="002F00BF">
        <w:rPr>
          <w:rFonts w:cs="Tahoma"/>
          <w:spacing w:val="-3"/>
          <w:sz w:val="23"/>
          <w:szCs w:val="23"/>
        </w:rPr>
        <w:t xml:space="preserve">Treasurer and </w:t>
      </w:r>
      <w:r w:rsidR="00A0596F" w:rsidRPr="002F00BF">
        <w:rPr>
          <w:rFonts w:cs="Tahoma"/>
          <w:iCs/>
          <w:spacing w:val="-3"/>
          <w:sz w:val="23"/>
          <w:szCs w:val="23"/>
        </w:rPr>
        <w:t>Members at Large</w:t>
      </w:r>
      <w:r w:rsidR="00A0596F" w:rsidRPr="002F00BF">
        <w:rPr>
          <w:rFonts w:cs="Tahoma"/>
          <w:spacing w:val="-3"/>
          <w:sz w:val="23"/>
          <w:szCs w:val="23"/>
        </w:rPr>
        <w:t xml:space="preserve"> shall hold office for a period of two years and shall be elected bi-annually</w:t>
      </w:r>
      <w:r w:rsidR="004B75A2">
        <w:rPr>
          <w:rFonts w:cs="Tahoma"/>
          <w:spacing w:val="-3"/>
          <w:sz w:val="23"/>
          <w:szCs w:val="23"/>
        </w:rPr>
        <w:t xml:space="preserve"> by </w:t>
      </w:r>
      <w:r w:rsidR="00FA480E">
        <w:rPr>
          <w:rFonts w:cs="Tahoma"/>
          <w:spacing w:val="-3"/>
          <w:sz w:val="23"/>
          <w:szCs w:val="23"/>
        </w:rPr>
        <w:t>the membership.</w:t>
      </w:r>
    </w:p>
    <w:p w14:paraId="46E751AF" w14:textId="77777777" w:rsidR="002A14EB" w:rsidRPr="002F00BF" w:rsidRDefault="002A14EB">
      <w:pPr>
        <w:tabs>
          <w:tab w:val="left" w:pos="-720"/>
        </w:tabs>
        <w:suppressAutoHyphens/>
        <w:jc w:val="both"/>
        <w:rPr>
          <w:rFonts w:cs="Tahoma"/>
          <w:spacing w:val="-3"/>
          <w:sz w:val="23"/>
          <w:szCs w:val="23"/>
        </w:rPr>
      </w:pPr>
      <w:r w:rsidRPr="002F00BF">
        <w:rPr>
          <w:rFonts w:cs="Tahoma"/>
          <w:spacing w:val="-3"/>
          <w:sz w:val="23"/>
          <w:szCs w:val="23"/>
        </w:rPr>
        <w:tab/>
      </w:r>
    </w:p>
    <w:p w14:paraId="76F699AC" w14:textId="263107E0" w:rsidR="00A0596F" w:rsidRPr="008F2C80" w:rsidRDefault="00A0596F" w:rsidP="008F2C80">
      <w:pPr>
        <w:tabs>
          <w:tab w:val="left" w:pos="-720"/>
        </w:tabs>
        <w:suppressAutoHyphens/>
        <w:ind w:left="720" w:hanging="630"/>
        <w:jc w:val="both"/>
        <w:rPr>
          <w:rFonts w:cs="Tahoma"/>
          <w:spacing w:val="-3"/>
          <w:sz w:val="23"/>
          <w:szCs w:val="23"/>
        </w:rPr>
      </w:pPr>
      <w:r w:rsidRPr="002F00BF">
        <w:rPr>
          <w:rFonts w:cs="Tahoma"/>
          <w:b/>
          <w:spacing w:val="-3"/>
          <w:sz w:val="23"/>
          <w:szCs w:val="23"/>
        </w:rPr>
        <w:lastRenderedPageBreak/>
        <w:t xml:space="preserve">D.  </w:t>
      </w:r>
      <w:r w:rsidRPr="002F00BF">
        <w:rPr>
          <w:rFonts w:cs="Tahoma"/>
          <w:b/>
          <w:spacing w:val="-3"/>
          <w:sz w:val="23"/>
          <w:szCs w:val="23"/>
        </w:rPr>
        <w:tab/>
      </w:r>
      <w:r w:rsidRPr="002F00BF">
        <w:rPr>
          <w:rFonts w:cs="Tahoma"/>
          <w:b/>
          <w:spacing w:val="-3"/>
          <w:sz w:val="23"/>
          <w:szCs w:val="23"/>
          <w:u w:val="single"/>
        </w:rPr>
        <w:t>Duties</w:t>
      </w:r>
      <w:r w:rsidRPr="002F00BF">
        <w:rPr>
          <w:rFonts w:cs="Tahoma"/>
          <w:b/>
          <w:spacing w:val="-3"/>
          <w:sz w:val="23"/>
          <w:szCs w:val="23"/>
        </w:rPr>
        <w:t xml:space="preserve">. </w:t>
      </w:r>
      <w:r w:rsidR="00DA104A">
        <w:rPr>
          <w:rFonts w:cs="Tahoma"/>
          <w:spacing w:val="-3"/>
          <w:sz w:val="23"/>
          <w:szCs w:val="23"/>
        </w:rPr>
        <w:t>D</w:t>
      </w:r>
      <w:r w:rsidRPr="002F00BF">
        <w:rPr>
          <w:rFonts w:cs="Tahoma"/>
          <w:spacing w:val="-3"/>
          <w:sz w:val="23"/>
          <w:szCs w:val="23"/>
        </w:rPr>
        <w:t xml:space="preserve">etailed job descriptions </w:t>
      </w:r>
      <w:r w:rsidR="00FB67DC">
        <w:rPr>
          <w:rFonts w:cs="Tahoma"/>
          <w:spacing w:val="-3"/>
          <w:sz w:val="23"/>
          <w:szCs w:val="23"/>
        </w:rPr>
        <w:t xml:space="preserve">exist </w:t>
      </w:r>
      <w:r w:rsidRPr="002F00BF">
        <w:rPr>
          <w:rFonts w:cs="Tahoma"/>
          <w:spacing w:val="-3"/>
          <w:sz w:val="23"/>
          <w:szCs w:val="23"/>
        </w:rPr>
        <w:t xml:space="preserve">separate from </w:t>
      </w:r>
      <w:r w:rsidRPr="008F2C80">
        <w:rPr>
          <w:rFonts w:cs="Tahoma"/>
          <w:color w:val="000000" w:themeColor="text1"/>
          <w:spacing w:val="-3"/>
          <w:sz w:val="23"/>
          <w:szCs w:val="23"/>
        </w:rPr>
        <w:t>these Bylaw</w:t>
      </w:r>
      <w:r w:rsidR="00DA104A" w:rsidRPr="008F2C80">
        <w:rPr>
          <w:rFonts w:cs="Tahoma"/>
          <w:color w:val="000000" w:themeColor="text1"/>
          <w:spacing w:val="-3"/>
          <w:sz w:val="23"/>
          <w:szCs w:val="23"/>
        </w:rPr>
        <w:t xml:space="preserve">s </w:t>
      </w:r>
      <w:r w:rsidRPr="002F00BF">
        <w:rPr>
          <w:rFonts w:cs="Tahoma"/>
          <w:spacing w:val="-3"/>
          <w:sz w:val="23"/>
          <w:szCs w:val="23"/>
        </w:rPr>
        <w:t>may be updated as deemed necessary by the Board.</w:t>
      </w:r>
    </w:p>
    <w:p w14:paraId="6D7251A5" w14:textId="77777777" w:rsidR="00A0596F" w:rsidRPr="008D1070" w:rsidRDefault="009F4EEE" w:rsidP="009B7A46">
      <w:pPr>
        <w:pStyle w:val="BodyText2"/>
        <w:rPr>
          <w:rFonts w:ascii="Tahoma" w:hAnsi="Tahoma" w:cs="Tahoma"/>
          <w:strike/>
          <w:sz w:val="23"/>
          <w:szCs w:val="23"/>
        </w:rPr>
      </w:pPr>
      <w:r w:rsidRPr="002F00BF">
        <w:rPr>
          <w:rFonts w:ascii="Tahoma" w:hAnsi="Tahoma" w:cs="Tahoma"/>
          <w:sz w:val="23"/>
          <w:szCs w:val="23"/>
        </w:rPr>
        <w:tab/>
      </w:r>
      <w:r w:rsidR="00F50001" w:rsidRPr="008D1070">
        <w:rPr>
          <w:rFonts w:ascii="Tahoma" w:hAnsi="Tahoma" w:cs="Tahoma"/>
          <w:strike/>
          <w:sz w:val="23"/>
          <w:szCs w:val="23"/>
        </w:rPr>
        <w:t xml:space="preserve"> </w:t>
      </w:r>
    </w:p>
    <w:p w14:paraId="55B31203" w14:textId="4207E488" w:rsidR="002A14EB" w:rsidRPr="002F00BF" w:rsidRDefault="002A14EB" w:rsidP="00DA104A">
      <w:pPr>
        <w:tabs>
          <w:tab w:val="left" w:pos="-720"/>
        </w:tabs>
        <w:suppressAutoHyphens/>
        <w:ind w:left="720" w:hanging="720"/>
        <w:jc w:val="both"/>
        <w:rPr>
          <w:rFonts w:cs="Tahoma"/>
          <w:spacing w:val="-3"/>
          <w:sz w:val="23"/>
          <w:szCs w:val="23"/>
        </w:rPr>
      </w:pPr>
      <w:r w:rsidRPr="002F00BF">
        <w:rPr>
          <w:rFonts w:cs="Tahoma"/>
          <w:b/>
          <w:spacing w:val="-3"/>
          <w:sz w:val="23"/>
          <w:szCs w:val="23"/>
        </w:rPr>
        <w:t>E.</w:t>
      </w:r>
      <w:r w:rsidRPr="002F00BF">
        <w:rPr>
          <w:rFonts w:cs="Tahoma"/>
          <w:b/>
          <w:spacing w:val="-3"/>
          <w:sz w:val="23"/>
          <w:szCs w:val="23"/>
        </w:rPr>
        <w:tab/>
      </w:r>
      <w:r w:rsidRPr="002F00BF">
        <w:rPr>
          <w:rFonts w:cs="Tahoma"/>
          <w:b/>
          <w:spacing w:val="-3"/>
          <w:sz w:val="23"/>
          <w:szCs w:val="23"/>
          <w:u w:val="single"/>
        </w:rPr>
        <w:t>Resignation</w:t>
      </w:r>
      <w:r w:rsidRPr="002F00BF">
        <w:rPr>
          <w:rFonts w:cs="Tahoma"/>
          <w:b/>
          <w:spacing w:val="-3"/>
          <w:sz w:val="23"/>
          <w:szCs w:val="23"/>
        </w:rPr>
        <w:t xml:space="preserve">. </w:t>
      </w:r>
      <w:r w:rsidRPr="002F00BF">
        <w:rPr>
          <w:rFonts w:cs="Tahoma"/>
          <w:spacing w:val="-3"/>
          <w:sz w:val="23"/>
          <w:szCs w:val="23"/>
        </w:rPr>
        <w:t xml:space="preserve"> Any officer of the </w:t>
      </w:r>
      <w:r w:rsidR="00A0596F" w:rsidRPr="002F00BF">
        <w:rPr>
          <w:rFonts w:cs="Tahoma"/>
          <w:spacing w:val="-3"/>
          <w:sz w:val="23"/>
          <w:szCs w:val="23"/>
        </w:rPr>
        <w:t xml:space="preserve">Society </w:t>
      </w:r>
      <w:r w:rsidRPr="002F00BF">
        <w:rPr>
          <w:rFonts w:cs="Tahoma"/>
          <w:spacing w:val="-3"/>
          <w:sz w:val="23"/>
          <w:szCs w:val="23"/>
        </w:rPr>
        <w:t xml:space="preserve">may resign at any time by giving written notice to the </w:t>
      </w:r>
      <w:r w:rsidRPr="008F2C80">
        <w:rPr>
          <w:rFonts w:cs="Tahoma"/>
          <w:color w:val="000000" w:themeColor="text1"/>
          <w:spacing w:val="-3"/>
          <w:sz w:val="23"/>
          <w:szCs w:val="23"/>
        </w:rPr>
        <w:t xml:space="preserve">President or the Secretary of </w:t>
      </w:r>
      <w:r w:rsidR="00A0596F" w:rsidRPr="008F2C80">
        <w:rPr>
          <w:rFonts w:cs="Tahoma"/>
          <w:color w:val="000000" w:themeColor="text1"/>
          <w:spacing w:val="-3"/>
          <w:sz w:val="23"/>
          <w:szCs w:val="23"/>
        </w:rPr>
        <w:t>MnSHRM</w:t>
      </w:r>
      <w:r w:rsidRPr="008F2C80">
        <w:rPr>
          <w:rFonts w:cs="Tahoma"/>
          <w:color w:val="000000" w:themeColor="text1"/>
          <w:spacing w:val="-3"/>
          <w:sz w:val="23"/>
          <w:szCs w:val="23"/>
        </w:rPr>
        <w:t xml:space="preserve">.  The resignation of any officer shall take effect at the time, if any, specified in writing by the </w:t>
      </w:r>
      <w:r w:rsidRPr="002F00BF">
        <w:rPr>
          <w:rFonts w:cs="Tahoma"/>
          <w:spacing w:val="-3"/>
          <w:sz w:val="23"/>
          <w:szCs w:val="23"/>
        </w:rPr>
        <w:t xml:space="preserve">officer or, if no time is specified, upon receipt of the resignation notice by the officer of the </w:t>
      </w:r>
      <w:r w:rsidR="00A0596F" w:rsidRPr="002F00BF">
        <w:rPr>
          <w:rFonts w:cs="Tahoma"/>
          <w:spacing w:val="-3"/>
          <w:sz w:val="23"/>
          <w:szCs w:val="23"/>
        </w:rPr>
        <w:t xml:space="preserve">Society </w:t>
      </w:r>
      <w:r w:rsidRPr="002F00BF">
        <w:rPr>
          <w:rFonts w:cs="Tahoma"/>
          <w:spacing w:val="-3"/>
          <w:sz w:val="23"/>
          <w:szCs w:val="23"/>
        </w:rPr>
        <w:t>to whom such written notice is given.  Unless otherwise specified therein, the acceptance of such resignation shall not be necessary to make it effective.</w:t>
      </w:r>
    </w:p>
    <w:p w14:paraId="51C6ECA8" w14:textId="77777777" w:rsidR="002A14EB" w:rsidRPr="002F00BF" w:rsidRDefault="002A14EB">
      <w:pPr>
        <w:tabs>
          <w:tab w:val="left" w:pos="-720"/>
        </w:tabs>
        <w:suppressAutoHyphens/>
        <w:jc w:val="both"/>
        <w:rPr>
          <w:rFonts w:cs="Tahoma"/>
          <w:spacing w:val="-3"/>
          <w:sz w:val="23"/>
          <w:szCs w:val="23"/>
        </w:rPr>
      </w:pPr>
    </w:p>
    <w:p w14:paraId="5771D4A1" w14:textId="481F1A53" w:rsidR="002A14EB" w:rsidRPr="002F00BF" w:rsidRDefault="002A14EB" w:rsidP="00DA104A">
      <w:pPr>
        <w:tabs>
          <w:tab w:val="left" w:pos="-720"/>
        </w:tabs>
        <w:suppressAutoHyphens/>
        <w:ind w:left="720" w:hanging="720"/>
        <w:jc w:val="both"/>
        <w:rPr>
          <w:rFonts w:cs="Tahoma"/>
          <w:spacing w:val="-3"/>
          <w:sz w:val="23"/>
          <w:szCs w:val="23"/>
        </w:rPr>
      </w:pPr>
      <w:r w:rsidRPr="002F00BF">
        <w:rPr>
          <w:rFonts w:cs="Tahoma"/>
          <w:b/>
          <w:spacing w:val="-3"/>
          <w:sz w:val="23"/>
          <w:szCs w:val="23"/>
        </w:rPr>
        <w:t>F.</w:t>
      </w:r>
      <w:r w:rsidRPr="002F00BF">
        <w:rPr>
          <w:rFonts w:cs="Tahoma"/>
          <w:b/>
          <w:spacing w:val="-3"/>
          <w:sz w:val="23"/>
          <w:szCs w:val="23"/>
        </w:rPr>
        <w:tab/>
      </w:r>
      <w:r w:rsidRPr="002F00BF">
        <w:rPr>
          <w:rFonts w:cs="Tahoma"/>
          <w:b/>
          <w:spacing w:val="-3"/>
          <w:sz w:val="23"/>
          <w:szCs w:val="23"/>
          <w:u w:val="single"/>
        </w:rPr>
        <w:t>Removal of Officers</w:t>
      </w:r>
      <w:r w:rsidRPr="002F00BF">
        <w:rPr>
          <w:rFonts w:cs="Tahoma"/>
          <w:b/>
          <w:spacing w:val="-3"/>
          <w:sz w:val="23"/>
          <w:szCs w:val="23"/>
        </w:rPr>
        <w:t xml:space="preserve">. </w:t>
      </w:r>
      <w:r w:rsidRPr="002F00BF">
        <w:rPr>
          <w:rFonts w:cs="Tahoma"/>
          <w:spacing w:val="-3"/>
          <w:sz w:val="23"/>
          <w:szCs w:val="23"/>
        </w:rPr>
        <w:t xml:space="preserve"> Any officer may be removed, either with or without cause, at any time, by the affirmative vote of a majority of the total number of officers, at a meeting of the officers, and the vacancy in the officers caused by any such removal may be filled in the manner as specified herein.  At the discretion of the officers, any officer may be removed if he or she is absent from two consecutive meetings of the officers without reasonable excuse.</w:t>
      </w:r>
    </w:p>
    <w:p w14:paraId="44F6F809" w14:textId="77777777" w:rsidR="002A14EB" w:rsidRPr="002F00BF" w:rsidRDefault="002A14EB">
      <w:pPr>
        <w:tabs>
          <w:tab w:val="left" w:pos="-720"/>
        </w:tabs>
        <w:suppressAutoHyphens/>
        <w:jc w:val="both"/>
        <w:rPr>
          <w:rFonts w:cs="Tahoma"/>
          <w:spacing w:val="-3"/>
          <w:sz w:val="23"/>
          <w:szCs w:val="23"/>
        </w:rPr>
      </w:pPr>
    </w:p>
    <w:p w14:paraId="5196390D" w14:textId="43D70C2C" w:rsidR="002A14EB" w:rsidRPr="002F00BF" w:rsidRDefault="002A14EB" w:rsidP="00DA104A">
      <w:pPr>
        <w:tabs>
          <w:tab w:val="left" w:pos="-720"/>
        </w:tabs>
        <w:suppressAutoHyphens/>
        <w:ind w:left="720" w:hanging="720"/>
        <w:jc w:val="both"/>
        <w:rPr>
          <w:rFonts w:cs="Tahoma"/>
          <w:spacing w:val="-3"/>
          <w:sz w:val="23"/>
          <w:szCs w:val="23"/>
        </w:rPr>
      </w:pPr>
      <w:r w:rsidRPr="002F00BF">
        <w:rPr>
          <w:rFonts w:cs="Tahoma"/>
          <w:b/>
          <w:spacing w:val="-3"/>
          <w:sz w:val="23"/>
          <w:szCs w:val="23"/>
        </w:rPr>
        <w:t>G.</w:t>
      </w:r>
      <w:r w:rsidRPr="002F00BF">
        <w:rPr>
          <w:rFonts w:cs="Tahoma"/>
          <w:b/>
          <w:spacing w:val="-3"/>
          <w:sz w:val="23"/>
          <w:szCs w:val="23"/>
        </w:rPr>
        <w:tab/>
      </w:r>
      <w:r w:rsidRPr="002F00BF">
        <w:rPr>
          <w:rFonts w:cs="Tahoma"/>
          <w:b/>
          <w:spacing w:val="-3"/>
          <w:sz w:val="23"/>
          <w:szCs w:val="23"/>
          <w:u w:val="single"/>
        </w:rPr>
        <w:t>Vacancies</w:t>
      </w:r>
      <w:r w:rsidRPr="002F00BF">
        <w:rPr>
          <w:rFonts w:cs="Tahoma"/>
          <w:b/>
          <w:spacing w:val="-3"/>
          <w:sz w:val="23"/>
          <w:szCs w:val="23"/>
        </w:rPr>
        <w:t xml:space="preserve">.  </w:t>
      </w:r>
      <w:r w:rsidRPr="002F00BF">
        <w:rPr>
          <w:rFonts w:cs="Tahoma"/>
          <w:spacing w:val="-3"/>
          <w:sz w:val="23"/>
          <w:szCs w:val="23"/>
        </w:rPr>
        <w:t xml:space="preserve">Any vacancy in the </w:t>
      </w:r>
      <w:r w:rsidRPr="008F2C80">
        <w:rPr>
          <w:rFonts w:cs="Tahoma"/>
          <w:spacing w:val="-3"/>
          <w:sz w:val="23"/>
          <w:szCs w:val="23"/>
        </w:rPr>
        <w:t>officers caused by death, resignation, removal, or any other cause</w:t>
      </w:r>
      <w:r w:rsidRPr="002F00BF">
        <w:rPr>
          <w:rFonts w:cs="Tahoma"/>
          <w:spacing w:val="-3"/>
          <w:sz w:val="23"/>
          <w:szCs w:val="23"/>
        </w:rPr>
        <w:t>, may be filled by a vote of the remaining officers (though less than a quorum), and each officer so chosen shall hold office until the next annual election and until his or her successor shall be duly elected and quali</w:t>
      </w:r>
      <w:r w:rsidRPr="002F00BF">
        <w:rPr>
          <w:rFonts w:cs="Tahoma"/>
          <w:spacing w:val="-3"/>
          <w:sz w:val="23"/>
          <w:szCs w:val="23"/>
        </w:rPr>
        <w:softHyphen/>
        <w:t>fied, unless sooner displaced.</w:t>
      </w:r>
      <w:r w:rsidR="00A0596F" w:rsidRPr="002F00BF">
        <w:rPr>
          <w:rFonts w:cs="Tahoma"/>
          <w:spacing w:val="-3"/>
          <w:sz w:val="23"/>
          <w:szCs w:val="23"/>
        </w:rPr>
        <w:t xml:space="preserve">  If the office of President becomes vacant, the President-Elect shall immediately accede to the Presidency for the duration of the unexpired term and shall continue to serve as President for the subsequent term.</w:t>
      </w:r>
      <w:r w:rsidRPr="002F00BF">
        <w:rPr>
          <w:rFonts w:cs="Tahoma"/>
          <w:spacing w:val="-3"/>
          <w:sz w:val="23"/>
          <w:szCs w:val="23"/>
        </w:rPr>
        <w:t xml:space="preserve"> </w:t>
      </w:r>
    </w:p>
    <w:p w14:paraId="0B178204" w14:textId="77777777" w:rsidR="002A14EB" w:rsidRPr="002F00BF" w:rsidRDefault="002A14EB">
      <w:pPr>
        <w:tabs>
          <w:tab w:val="left" w:pos="-720"/>
        </w:tabs>
        <w:suppressAutoHyphens/>
        <w:jc w:val="both"/>
        <w:rPr>
          <w:rFonts w:cs="Tahoma"/>
          <w:spacing w:val="-3"/>
          <w:sz w:val="23"/>
          <w:szCs w:val="23"/>
        </w:rPr>
      </w:pPr>
    </w:p>
    <w:p w14:paraId="1FE38236" w14:textId="2AFDE785" w:rsidR="00BF7057" w:rsidRDefault="003D58AF" w:rsidP="003D58AF">
      <w:pPr>
        <w:tabs>
          <w:tab w:val="left" w:pos="0"/>
        </w:tabs>
        <w:suppressAutoHyphens/>
        <w:ind w:left="710" w:hanging="620"/>
        <w:jc w:val="both"/>
        <w:rPr>
          <w:rFonts w:cs="Tahoma"/>
          <w:spacing w:val="-3"/>
          <w:sz w:val="23"/>
          <w:szCs w:val="23"/>
        </w:rPr>
      </w:pPr>
      <w:r w:rsidRPr="003D58AF">
        <w:rPr>
          <w:rFonts w:cs="Tahoma"/>
          <w:b/>
          <w:spacing w:val="-3"/>
          <w:sz w:val="23"/>
          <w:szCs w:val="23"/>
        </w:rPr>
        <w:t>H</w:t>
      </w:r>
      <w:r>
        <w:rPr>
          <w:rFonts w:cs="Tahoma"/>
          <w:spacing w:val="-3"/>
          <w:sz w:val="23"/>
          <w:szCs w:val="23"/>
        </w:rPr>
        <w:t>.</w:t>
      </w:r>
      <w:r>
        <w:rPr>
          <w:rFonts w:cs="Tahoma"/>
          <w:spacing w:val="-3"/>
          <w:sz w:val="23"/>
          <w:szCs w:val="23"/>
        </w:rPr>
        <w:tab/>
      </w:r>
      <w:r w:rsidR="00A0596F" w:rsidRPr="002F00BF">
        <w:rPr>
          <w:rFonts w:cs="Tahoma"/>
          <w:b/>
          <w:spacing w:val="-3"/>
          <w:sz w:val="23"/>
          <w:szCs w:val="23"/>
          <w:u w:val="single"/>
        </w:rPr>
        <w:t>Board</w:t>
      </w:r>
      <w:r w:rsidR="002A14EB" w:rsidRPr="002F00BF">
        <w:rPr>
          <w:rFonts w:cs="Tahoma"/>
          <w:b/>
          <w:spacing w:val="-3"/>
          <w:sz w:val="23"/>
          <w:szCs w:val="23"/>
          <w:u w:val="single"/>
        </w:rPr>
        <w:t xml:space="preserve"> </w:t>
      </w:r>
      <w:r w:rsidR="008F2C80" w:rsidRPr="002F00BF">
        <w:rPr>
          <w:rFonts w:cs="Tahoma"/>
          <w:b/>
          <w:spacing w:val="-3"/>
          <w:sz w:val="23"/>
          <w:szCs w:val="23"/>
          <w:u w:val="single"/>
        </w:rPr>
        <w:t>Meetings</w:t>
      </w:r>
      <w:r w:rsidR="008F2C80" w:rsidRPr="002F00BF">
        <w:rPr>
          <w:rFonts w:cs="Tahoma"/>
          <w:b/>
          <w:spacing w:val="-3"/>
          <w:sz w:val="23"/>
          <w:szCs w:val="23"/>
        </w:rPr>
        <w:t>.</w:t>
      </w:r>
      <w:r w:rsidR="002A14EB" w:rsidRPr="002F00BF">
        <w:rPr>
          <w:rFonts w:cs="Tahoma"/>
          <w:spacing w:val="-3"/>
          <w:sz w:val="23"/>
          <w:szCs w:val="23"/>
        </w:rPr>
        <w:t xml:space="preserve"> The officers shall meet at least </w:t>
      </w:r>
      <w:r w:rsidR="00EF5A14" w:rsidRPr="00533F3E">
        <w:rPr>
          <w:rFonts w:cs="Tahoma"/>
          <w:spacing w:val="-3"/>
          <w:sz w:val="23"/>
          <w:szCs w:val="23"/>
        </w:rPr>
        <w:t>six times per year</w:t>
      </w:r>
      <w:r w:rsidR="002A14EB" w:rsidRPr="00533F3E">
        <w:rPr>
          <w:rFonts w:cs="Tahoma"/>
          <w:spacing w:val="-3"/>
          <w:sz w:val="23"/>
          <w:szCs w:val="23"/>
        </w:rPr>
        <w:t xml:space="preserve">.  </w:t>
      </w:r>
      <w:r w:rsidR="002A14EB" w:rsidRPr="002F00BF">
        <w:rPr>
          <w:rFonts w:cs="Tahoma"/>
          <w:spacing w:val="-3"/>
          <w:sz w:val="23"/>
          <w:szCs w:val="23"/>
        </w:rPr>
        <w:t xml:space="preserve">Additional meetings may be held as deemed necessary by the President of the </w:t>
      </w:r>
      <w:r w:rsidR="00A0596F" w:rsidRPr="002F00BF">
        <w:rPr>
          <w:rFonts w:cs="Tahoma"/>
          <w:spacing w:val="-3"/>
          <w:sz w:val="23"/>
          <w:szCs w:val="23"/>
        </w:rPr>
        <w:t>Society</w:t>
      </w:r>
      <w:r w:rsidR="009F4EEE" w:rsidRPr="002F00BF">
        <w:rPr>
          <w:rFonts w:cs="Tahoma"/>
          <w:spacing w:val="-3"/>
          <w:sz w:val="23"/>
          <w:szCs w:val="23"/>
        </w:rPr>
        <w:t xml:space="preserve">, or by any two of the other officers.  Such meetings shall be conducted either in person or via appropriate communication technology.  </w:t>
      </w:r>
    </w:p>
    <w:p w14:paraId="35F7A8C2" w14:textId="77777777" w:rsidR="00DA104A" w:rsidRPr="002F00BF" w:rsidRDefault="00DA104A" w:rsidP="00DA104A">
      <w:pPr>
        <w:tabs>
          <w:tab w:val="left" w:pos="-720"/>
        </w:tabs>
        <w:suppressAutoHyphens/>
        <w:ind w:left="720" w:hanging="720"/>
        <w:jc w:val="both"/>
        <w:rPr>
          <w:rFonts w:cs="Tahoma"/>
          <w:spacing w:val="-3"/>
          <w:sz w:val="23"/>
          <w:szCs w:val="23"/>
        </w:rPr>
      </w:pPr>
    </w:p>
    <w:p w14:paraId="76071247" w14:textId="2900D028" w:rsidR="00BF7057" w:rsidRPr="00DA104A" w:rsidRDefault="009F4EEE" w:rsidP="003D58AF">
      <w:pPr>
        <w:pStyle w:val="ListParagraph"/>
        <w:numPr>
          <w:ilvl w:val="0"/>
          <w:numId w:val="19"/>
        </w:numPr>
        <w:tabs>
          <w:tab w:val="left" w:pos="-720"/>
          <w:tab w:val="left" w:pos="1440"/>
        </w:tabs>
        <w:suppressAutoHyphens/>
        <w:ind w:left="1440" w:hanging="540"/>
        <w:jc w:val="both"/>
        <w:rPr>
          <w:rFonts w:cs="Tahoma"/>
          <w:spacing w:val="-3"/>
          <w:sz w:val="23"/>
          <w:szCs w:val="23"/>
        </w:rPr>
      </w:pPr>
      <w:r w:rsidRPr="00DA104A">
        <w:rPr>
          <w:rFonts w:cs="Tahoma"/>
          <w:spacing w:val="-3"/>
          <w:sz w:val="23"/>
          <w:szCs w:val="23"/>
          <w:u w:val="single"/>
        </w:rPr>
        <w:t>Notice</w:t>
      </w:r>
      <w:r w:rsidRPr="00DA104A">
        <w:rPr>
          <w:rFonts w:cs="Tahoma"/>
          <w:spacing w:val="-3"/>
          <w:sz w:val="23"/>
          <w:szCs w:val="23"/>
        </w:rPr>
        <w:t>.  Notice of each Board meeting shall be given by</w:t>
      </w:r>
      <w:r w:rsidR="003D58AF">
        <w:rPr>
          <w:rFonts w:cs="Tahoma"/>
          <w:spacing w:val="-3"/>
          <w:sz w:val="23"/>
          <w:szCs w:val="23"/>
        </w:rPr>
        <w:t xml:space="preserve"> email or by telephone not less </w:t>
      </w:r>
      <w:r w:rsidRPr="00DA104A">
        <w:rPr>
          <w:rFonts w:cs="Tahoma"/>
          <w:spacing w:val="-3"/>
          <w:sz w:val="23"/>
          <w:szCs w:val="23"/>
        </w:rPr>
        <w:t>than five (5) days prior to the meeting; each such notice shall state the time, place of meeting, and the purposes thereof</w:t>
      </w:r>
      <w:r w:rsidR="002A14EB" w:rsidRPr="00DA104A">
        <w:rPr>
          <w:rFonts w:cs="Tahoma"/>
          <w:spacing w:val="-3"/>
          <w:sz w:val="23"/>
          <w:szCs w:val="23"/>
        </w:rPr>
        <w:t>.</w:t>
      </w:r>
      <w:r w:rsidR="002A14EB" w:rsidRPr="00DA104A">
        <w:rPr>
          <w:rFonts w:cs="Tahoma"/>
          <w:spacing w:val="-3"/>
          <w:sz w:val="23"/>
          <w:szCs w:val="23"/>
        </w:rPr>
        <w:tab/>
      </w:r>
    </w:p>
    <w:p w14:paraId="4A36C6F3" w14:textId="77777777" w:rsidR="00DA104A" w:rsidRPr="00DA104A" w:rsidRDefault="00DA104A" w:rsidP="00DA104A">
      <w:pPr>
        <w:tabs>
          <w:tab w:val="left" w:pos="-720"/>
          <w:tab w:val="left" w:pos="1440"/>
        </w:tabs>
        <w:suppressAutoHyphens/>
        <w:jc w:val="both"/>
        <w:rPr>
          <w:rFonts w:cs="Tahoma"/>
          <w:spacing w:val="-3"/>
          <w:sz w:val="23"/>
          <w:szCs w:val="23"/>
        </w:rPr>
      </w:pPr>
    </w:p>
    <w:p w14:paraId="085524A2" w14:textId="79462CB9" w:rsidR="002A14EB" w:rsidRPr="00DA104A" w:rsidRDefault="002A14EB" w:rsidP="003D58AF">
      <w:pPr>
        <w:pStyle w:val="ListParagraph"/>
        <w:numPr>
          <w:ilvl w:val="0"/>
          <w:numId w:val="19"/>
        </w:numPr>
        <w:tabs>
          <w:tab w:val="left" w:pos="-720"/>
        </w:tabs>
        <w:suppressAutoHyphens/>
        <w:ind w:left="1530" w:hanging="630"/>
        <w:jc w:val="both"/>
        <w:rPr>
          <w:rFonts w:cs="Tahoma"/>
          <w:spacing w:val="-3"/>
          <w:sz w:val="23"/>
          <w:szCs w:val="23"/>
        </w:rPr>
      </w:pPr>
      <w:r w:rsidRPr="00DA104A">
        <w:rPr>
          <w:rFonts w:cs="Tahoma"/>
          <w:spacing w:val="-3"/>
          <w:sz w:val="23"/>
          <w:szCs w:val="23"/>
          <w:u w:val="single"/>
        </w:rPr>
        <w:t>Quorum</w:t>
      </w:r>
      <w:r w:rsidRPr="00DA104A">
        <w:rPr>
          <w:rFonts w:cs="Tahoma"/>
          <w:spacing w:val="-3"/>
          <w:sz w:val="23"/>
          <w:szCs w:val="23"/>
        </w:rPr>
        <w:t xml:space="preserve">.  Except as otherwise provided by statute or by these </w:t>
      </w:r>
      <w:r w:rsidRPr="008F2C80">
        <w:rPr>
          <w:rFonts w:cs="Tahoma"/>
          <w:spacing w:val="-3"/>
          <w:sz w:val="23"/>
          <w:szCs w:val="23"/>
        </w:rPr>
        <w:t xml:space="preserve">Bylaws, a </w:t>
      </w:r>
      <w:r w:rsidR="008F2C80" w:rsidRPr="008F2C80">
        <w:rPr>
          <w:rFonts w:cs="Tahoma"/>
          <w:spacing w:val="-3"/>
          <w:sz w:val="23"/>
          <w:szCs w:val="23"/>
        </w:rPr>
        <w:t>majority (</w:t>
      </w:r>
      <w:r w:rsidR="00FB67DC">
        <w:rPr>
          <w:rFonts w:cs="Tahoma"/>
          <w:spacing w:val="-3"/>
          <w:sz w:val="23"/>
          <w:szCs w:val="23"/>
        </w:rPr>
        <w:t xml:space="preserve">4) </w:t>
      </w:r>
      <w:r w:rsidRPr="00DA104A">
        <w:rPr>
          <w:rFonts w:cs="Tahoma"/>
          <w:spacing w:val="-3"/>
          <w:sz w:val="23"/>
          <w:szCs w:val="23"/>
        </w:rPr>
        <w:t xml:space="preserve">of the </w:t>
      </w:r>
      <w:r w:rsidR="00A0596F" w:rsidRPr="00DA104A">
        <w:rPr>
          <w:rFonts w:cs="Tahoma"/>
          <w:spacing w:val="-3"/>
          <w:sz w:val="23"/>
          <w:szCs w:val="23"/>
        </w:rPr>
        <w:t xml:space="preserve">Board </w:t>
      </w:r>
      <w:r w:rsidRPr="00DA104A">
        <w:rPr>
          <w:rFonts w:cs="Tahoma"/>
          <w:spacing w:val="-3"/>
          <w:sz w:val="23"/>
          <w:szCs w:val="23"/>
        </w:rPr>
        <w:t xml:space="preserve">will constitute a quorum for the transaction of business at any meeting of the </w:t>
      </w:r>
      <w:r w:rsidR="00A0596F" w:rsidRPr="00DA104A">
        <w:rPr>
          <w:rFonts w:cs="Tahoma"/>
          <w:spacing w:val="-3"/>
          <w:sz w:val="23"/>
          <w:szCs w:val="23"/>
        </w:rPr>
        <w:t>Board</w:t>
      </w:r>
      <w:r w:rsidRPr="00DA104A">
        <w:rPr>
          <w:rFonts w:cs="Tahoma"/>
          <w:spacing w:val="-3"/>
          <w:sz w:val="23"/>
          <w:szCs w:val="23"/>
        </w:rPr>
        <w:t xml:space="preserve">, and the act of a majority of the </w:t>
      </w:r>
      <w:r w:rsidR="00A0596F" w:rsidRPr="00DA104A">
        <w:rPr>
          <w:rFonts w:cs="Tahoma"/>
          <w:spacing w:val="-3"/>
          <w:sz w:val="23"/>
          <w:szCs w:val="23"/>
        </w:rPr>
        <w:t xml:space="preserve">Board members </w:t>
      </w:r>
      <w:r w:rsidRPr="00DA104A">
        <w:rPr>
          <w:rFonts w:cs="Tahoma"/>
          <w:spacing w:val="-3"/>
          <w:sz w:val="23"/>
          <w:szCs w:val="23"/>
        </w:rPr>
        <w:t xml:space="preserve">present at any meeting in which a quorum is present shall be the act of the </w:t>
      </w:r>
      <w:r w:rsidR="00A0596F" w:rsidRPr="00DA104A">
        <w:rPr>
          <w:rFonts w:cs="Tahoma"/>
          <w:spacing w:val="-3"/>
          <w:sz w:val="23"/>
          <w:szCs w:val="23"/>
        </w:rPr>
        <w:t>Board</w:t>
      </w:r>
      <w:r w:rsidRPr="00DA104A">
        <w:rPr>
          <w:rFonts w:cs="Tahoma"/>
          <w:spacing w:val="-3"/>
          <w:sz w:val="23"/>
          <w:szCs w:val="23"/>
        </w:rPr>
        <w:t xml:space="preserve">.  In the absence of a quorum, a majority of the </w:t>
      </w:r>
      <w:r w:rsidR="00A0596F" w:rsidRPr="00DA104A">
        <w:rPr>
          <w:rFonts w:cs="Tahoma"/>
          <w:spacing w:val="-3"/>
          <w:sz w:val="23"/>
          <w:szCs w:val="23"/>
        </w:rPr>
        <w:t xml:space="preserve">Board members </w:t>
      </w:r>
      <w:r w:rsidRPr="00DA104A">
        <w:rPr>
          <w:rFonts w:cs="Tahoma"/>
          <w:spacing w:val="-3"/>
          <w:sz w:val="23"/>
          <w:szCs w:val="23"/>
        </w:rPr>
        <w:t xml:space="preserve">present may adjourn any meeting from time to time until a quorum </w:t>
      </w:r>
      <w:r w:rsidR="009F4EEE" w:rsidRPr="00DA104A">
        <w:rPr>
          <w:rFonts w:cs="Tahoma"/>
          <w:spacing w:val="-3"/>
          <w:sz w:val="23"/>
          <w:szCs w:val="23"/>
        </w:rPr>
        <w:t>is</w:t>
      </w:r>
      <w:r w:rsidRPr="00DA104A">
        <w:rPr>
          <w:rFonts w:cs="Tahoma"/>
          <w:spacing w:val="-3"/>
          <w:sz w:val="23"/>
          <w:szCs w:val="23"/>
        </w:rPr>
        <w:t xml:space="preserve"> had.  Notice of any adjourned meeting need not be given other than by announcement at the meeting at which adjournment is taken.  </w:t>
      </w:r>
    </w:p>
    <w:p w14:paraId="55B28016" w14:textId="77777777" w:rsidR="00DA104A" w:rsidRPr="00DA104A" w:rsidRDefault="00DA104A" w:rsidP="00DA104A">
      <w:pPr>
        <w:tabs>
          <w:tab w:val="left" w:pos="-720"/>
        </w:tabs>
        <w:suppressAutoHyphens/>
        <w:jc w:val="both"/>
        <w:rPr>
          <w:rFonts w:cs="Tahoma"/>
          <w:spacing w:val="-3"/>
          <w:sz w:val="23"/>
          <w:szCs w:val="23"/>
        </w:rPr>
      </w:pPr>
    </w:p>
    <w:p w14:paraId="456B11A0" w14:textId="5EE1A74E" w:rsidR="009F4EEE" w:rsidRDefault="009F4EEE" w:rsidP="003D58AF">
      <w:pPr>
        <w:pStyle w:val="ListParagraph"/>
        <w:numPr>
          <w:ilvl w:val="0"/>
          <w:numId w:val="19"/>
        </w:numPr>
        <w:tabs>
          <w:tab w:val="left" w:pos="-720"/>
        </w:tabs>
        <w:suppressAutoHyphens/>
        <w:ind w:left="1620" w:hanging="630"/>
        <w:jc w:val="both"/>
        <w:rPr>
          <w:rFonts w:cs="Tahoma"/>
          <w:spacing w:val="-3"/>
          <w:sz w:val="23"/>
          <w:szCs w:val="23"/>
        </w:rPr>
      </w:pPr>
      <w:r w:rsidRPr="00DA104A">
        <w:rPr>
          <w:rFonts w:cs="Tahoma"/>
          <w:spacing w:val="-3"/>
          <w:sz w:val="23"/>
          <w:szCs w:val="23"/>
          <w:u w:val="single"/>
        </w:rPr>
        <w:t>No Cumulative Voting</w:t>
      </w:r>
      <w:r w:rsidRPr="00DA104A">
        <w:rPr>
          <w:rFonts w:cs="Tahoma"/>
          <w:spacing w:val="-3"/>
          <w:sz w:val="23"/>
          <w:szCs w:val="23"/>
        </w:rPr>
        <w:t xml:space="preserve">.  Each Board member present </w:t>
      </w:r>
      <w:r w:rsidR="00DA104A">
        <w:rPr>
          <w:rFonts w:cs="Tahoma"/>
          <w:spacing w:val="-3"/>
          <w:sz w:val="23"/>
          <w:szCs w:val="23"/>
        </w:rPr>
        <w:t xml:space="preserve">at a meeting shall have one </w:t>
      </w:r>
      <w:r w:rsidRPr="00DA104A">
        <w:rPr>
          <w:rFonts w:cs="Tahoma"/>
          <w:spacing w:val="-3"/>
          <w:sz w:val="23"/>
          <w:szCs w:val="23"/>
        </w:rPr>
        <w:t>vote, and there shall be no cumulative voting for any purpose whatsoever.</w:t>
      </w:r>
    </w:p>
    <w:p w14:paraId="490D6437" w14:textId="77777777" w:rsidR="00DA104A" w:rsidRPr="00DA104A" w:rsidRDefault="00DA104A" w:rsidP="00DA104A">
      <w:pPr>
        <w:tabs>
          <w:tab w:val="left" w:pos="-720"/>
        </w:tabs>
        <w:suppressAutoHyphens/>
        <w:jc w:val="both"/>
        <w:rPr>
          <w:rFonts w:cs="Tahoma"/>
          <w:spacing w:val="-3"/>
          <w:sz w:val="23"/>
          <w:szCs w:val="23"/>
        </w:rPr>
      </w:pPr>
    </w:p>
    <w:p w14:paraId="378FF87F" w14:textId="5890AC30" w:rsidR="002A14EB" w:rsidRDefault="009F4EEE" w:rsidP="003D58AF">
      <w:pPr>
        <w:pStyle w:val="ListParagraph"/>
        <w:numPr>
          <w:ilvl w:val="0"/>
          <w:numId w:val="19"/>
        </w:numPr>
        <w:tabs>
          <w:tab w:val="left" w:pos="-720"/>
        </w:tabs>
        <w:suppressAutoHyphens/>
        <w:ind w:left="1620" w:hanging="630"/>
        <w:jc w:val="both"/>
        <w:rPr>
          <w:rFonts w:cs="Tahoma"/>
          <w:spacing w:val="-3"/>
          <w:sz w:val="23"/>
          <w:szCs w:val="23"/>
        </w:rPr>
      </w:pPr>
      <w:r w:rsidRPr="00DA104A">
        <w:rPr>
          <w:rFonts w:cs="Tahoma"/>
          <w:spacing w:val="-3"/>
          <w:sz w:val="23"/>
          <w:szCs w:val="23"/>
          <w:u w:val="single"/>
        </w:rPr>
        <w:t>Presumption of Assent</w:t>
      </w:r>
      <w:r w:rsidRPr="00DA104A">
        <w:rPr>
          <w:rFonts w:cs="Tahoma"/>
          <w:spacing w:val="-3"/>
          <w:sz w:val="23"/>
          <w:szCs w:val="23"/>
        </w:rPr>
        <w:t xml:space="preserve">.  An officer who is present at a Board meeting at which action on any Society matter is taken shall be conclusively presumed to have assented to the action taken unless his or her dissent shall be entered in the Minutes of the meeting or unless he or she shall file his or her written dissent to </w:t>
      </w:r>
      <w:r w:rsidRPr="00DA104A">
        <w:rPr>
          <w:rFonts w:cs="Tahoma"/>
          <w:spacing w:val="-3"/>
          <w:sz w:val="23"/>
          <w:szCs w:val="23"/>
        </w:rPr>
        <w:lastRenderedPageBreak/>
        <w:t>such action with the person acting as the Secretary of the meeting before the adjournment thereof or shall forward such dissent by registered mail to the Secretary of the Society immediately after the adjournment of the meeting.  Such right to dissent shall not apply to an officer who voted in favor of such action.</w:t>
      </w:r>
    </w:p>
    <w:p w14:paraId="16EA6621" w14:textId="77777777" w:rsidR="00DA104A" w:rsidRPr="00DA104A" w:rsidRDefault="00DA104A" w:rsidP="00DA104A">
      <w:pPr>
        <w:tabs>
          <w:tab w:val="left" w:pos="-720"/>
        </w:tabs>
        <w:suppressAutoHyphens/>
        <w:jc w:val="both"/>
        <w:rPr>
          <w:rFonts w:cs="Tahoma"/>
          <w:spacing w:val="-3"/>
          <w:sz w:val="23"/>
          <w:szCs w:val="23"/>
        </w:rPr>
      </w:pPr>
    </w:p>
    <w:p w14:paraId="293D0405" w14:textId="02D7CE4B" w:rsidR="002A14EB" w:rsidRPr="002F00BF" w:rsidRDefault="00DA104A" w:rsidP="003D58AF">
      <w:pPr>
        <w:tabs>
          <w:tab w:val="left" w:pos="-720"/>
        </w:tabs>
        <w:suppressAutoHyphens/>
        <w:ind w:left="720" w:hanging="540"/>
        <w:jc w:val="both"/>
        <w:rPr>
          <w:rFonts w:cs="Tahoma"/>
          <w:spacing w:val="-3"/>
          <w:sz w:val="23"/>
          <w:szCs w:val="23"/>
        </w:rPr>
      </w:pPr>
      <w:r>
        <w:rPr>
          <w:rFonts w:cs="Tahoma"/>
          <w:b/>
          <w:spacing w:val="-3"/>
          <w:sz w:val="23"/>
          <w:szCs w:val="23"/>
        </w:rPr>
        <w:t>I</w:t>
      </w:r>
      <w:r w:rsidR="002A14EB" w:rsidRPr="002F00BF">
        <w:rPr>
          <w:rFonts w:cs="Tahoma"/>
          <w:b/>
          <w:spacing w:val="-3"/>
          <w:sz w:val="23"/>
          <w:szCs w:val="23"/>
        </w:rPr>
        <w:t>.</w:t>
      </w:r>
      <w:r w:rsidR="003D58AF">
        <w:rPr>
          <w:rFonts w:cs="Tahoma"/>
          <w:b/>
          <w:spacing w:val="-3"/>
          <w:sz w:val="23"/>
          <w:szCs w:val="23"/>
        </w:rPr>
        <w:tab/>
      </w:r>
      <w:r w:rsidR="002A14EB" w:rsidRPr="002F00BF">
        <w:rPr>
          <w:rFonts w:cs="Tahoma"/>
          <w:b/>
          <w:spacing w:val="-3"/>
          <w:sz w:val="23"/>
          <w:szCs w:val="23"/>
          <w:u w:val="single"/>
        </w:rPr>
        <w:t>Reimbursement of Expenses</w:t>
      </w:r>
      <w:r w:rsidR="002A14EB" w:rsidRPr="002F00BF">
        <w:rPr>
          <w:rFonts w:cs="Tahoma"/>
          <w:b/>
          <w:spacing w:val="-3"/>
          <w:sz w:val="23"/>
          <w:szCs w:val="23"/>
        </w:rPr>
        <w:t xml:space="preserve">. </w:t>
      </w:r>
      <w:r w:rsidR="002A14EB" w:rsidRPr="002F00BF">
        <w:rPr>
          <w:rFonts w:cs="Tahoma"/>
          <w:spacing w:val="-3"/>
          <w:sz w:val="23"/>
          <w:szCs w:val="23"/>
        </w:rPr>
        <w:t xml:space="preserve"> Each officer or </w:t>
      </w:r>
      <w:r w:rsidR="009F4EEE" w:rsidRPr="002F00BF">
        <w:rPr>
          <w:rFonts w:cs="Tahoma"/>
          <w:spacing w:val="-3"/>
          <w:sz w:val="23"/>
          <w:szCs w:val="23"/>
        </w:rPr>
        <w:t xml:space="preserve">Board </w:t>
      </w:r>
      <w:r w:rsidR="002A14EB" w:rsidRPr="002F00BF">
        <w:rPr>
          <w:rFonts w:cs="Tahoma"/>
          <w:spacing w:val="-3"/>
          <w:sz w:val="23"/>
          <w:szCs w:val="23"/>
        </w:rPr>
        <w:t xml:space="preserve">member may be reimbursed for expenses, or a part thereof, incurred on behalf of the </w:t>
      </w:r>
      <w:r w:rsidR="00A0596F" w:rsidRPr="002F00BF">
        <w:rPr>
          <w:rFonts w:cs="Tahoma"/>
          <w:spacing w:val="-3"/>
          <w:sz w:val="23"/>
          <w:szCs w:val="23"/>
        </w:rPr>
        <w:t>Society</w:t>
      </w:r>
      <w:r w:rsidR="002A14EB" w:rsidRPr="002F00BF">
        <w:rPr>
          <w:rFonts w:cs="Tahoma"/>
          <w:spacing w:val="-3"/>
          <w:sz w:val="23"/>
          <w:szCs w:val="23"/>
        </w:rPr>
        <w:t xml:space="preserve">, as approved by the </w:t>
      </w:r>
      <w:r w:rsidR="00A0596F" w:rsidRPr="002F00BF">
        <w:rPr>
          <w:rFonts w:cs="Tahoma"/>
          <w:spacing w:val="-3"/>
          <w:sz w:val="23"/>
          <w:szCs w:val="23"/>
        </w:rPr>
        <w:t>Board</w:t>
      </w:r>
      <w:r w:rsidR="002A14EB" w:rsidRPr="002F00BF">
        <w:rPr>
          <w:rFonts w:cs="Tahoma"/>
          <w:spacing w:val="-3"/>
          <w:sz w:val="23"/>
          <w:szCs w:val="23"/>
        </w:rPr>
        <w:t>.</w:t>
      </w:r>
      <w:r w:rsidR="00A0596F" w:rsidRPr="002F00BF">
        <w:rPr>
          <w:rFonts w:cs="Tahoma"/>
          <w:spacing w:val="-3"/>
          <w:sz w:val="23"/>
          <w:szCs w:val="23"/>
        </w:rPr>
        <w:t xml:space="preserve">  In addition, if the President-Elect attends the annual ASHRM conference in the year he or she is serving as President-Elect, he or she will be reimbursed for the cost of the annual ASHRM conference registration fee</w:t>
      </w:r>
      <w:r w:rsidR="00E7556D">
        <w:rPr>
          <w:rFonts w:cs="Tahoma"/>
          <w:spacing w:val="-3"/>
          <w:sz w:val="23"/>
          <w:szCs w:val="23"/>
        </w:rPr>
        <w:t xml:space="preserve">, </w:t>
      </w:r>
      <w:r w:rsidR="00E7556D" w:rsidRPr="00C61A4E">
        <w:rPr>
          <w:rFonts w:cs="Tahoma"/>
          <w:spacing w:val="-3"/>
          <w:sz w:val="23"/>
          <w:szCs w:val="23"/>
        </w:rPr>
        <w:t>not to exceed $600.00</w:t>
      </w:r>
      <w:r w:rsidR="006B460F">
        <w:rPr>
          <w:rFonts w:cs="Tahoma"/>
          <w:spacing w:val="-3"/>
          <w:sz w:val="23"/>
          <w:szCs w:val="23"/>
        </w:rPr>
        <w:t>.</w:t>
      </w:r>
      <w:r w:rsidR="00A0596F" w:rsidRPr="002F00BF">
        <w:rPr>
          <w:rFonts w:cs="Tahoma"/>
          <w:spacing w:val="-3"/>
          <w:sz w:val="23"/>
          <w:szCs w:val="23"/>
        </w:rPr>
        <w:t xml:space="preserve"> </w:t>
      </w:r>
    </w:p>
    <w:p w14:paraId="24CFEC2A" w14:textId="77777777" w:rsidR="00BF7057" w:rsidRPr="002F00BF" w:rsidRDefault="00BF7057">
      <w:pPr>
        <w:tabs>
          <w:tab w:val="left" w:pos="-720"/>
        </w:tabs>
        <w:suppressAutoHyphens/>
        <w:jc w:val="both"/>
        <w:rPr>
          <w:rFonts w:cs="Tahoma"/>
          <w:spacing w:val="-3"/>
          <w:sz w:val="23"/>
          <w:szCs w:val="23"/>
        </w:rPr>
      </w:pPr>
    </w:p>
    <w:p w14:paraId="57A3D183" w14:textId="77777777" w:rsidR="00BF7057" w:rsidRPr="002F00BF" w:rsidRDefault="00BF7057">
      <w:pPr>
        <w:tabs>
          <w:tab w:val="left" w:pos="-720"/>
        </w:tabs>
        <w:suppressAutoHyphens/>
        <w:jc w:val="both"/>
        <w:rPr>
          <w:rFonts w:cs="Tahoma"/>
          <w:spacing w:val="-3"/>
          <w:sz w:val="23"/>
          <w:szCs w:val="23"/>
        </w:rPr>
      </w:pPr>
    </w:p>
    <w:p w14:paraId="42A968A7" w14:textId="79FDED0D" w:rsidR="00BB59FB" w:rsidRPr="002F00BF" w:rsidRDefault="00790687" w:rsidP="00DD2131">
      <w:pPr>
        <w:tabs>
          <w:tab w:val="center" w:pos="4680"/>
        </w:tabs>
        <w:suppressAutoHyphens/>
        <w:jc w:val="center"/>
        <w:rPr>
          <w:rFonts w:cs="Tahoma"/>
          <w:b/>
          <w:spacing w:val="-3"/>
          <w:sz w:val="23"/>
          <w:szCs w:val="23"/>
        </w:rPr>
      </w:pPr>
      <w:r w:rsidRPr="002F00BF">
        <w:rPr>
          <w:rFonts w:cs="Tahoma"/>
          <w:b/>
          <w:spacing w:val="-3"/>
          <w:sz w:val="23"/>
          <w:szCs w:val="23"/>
        </w:rPr>
        <w:t>ARTICLE IV.</w:t>
      </w:r>
    </w:p>
    <w:p w14:paraId="7820B53E" w14:textId="1D7C119F" w:rsidR="002A14EB" w:rsidRPr="002F00BF" w:rsidRDefault="002A14EB" w:rsidP="00DD2131">
      <w:pPr>
        <w:pStyle w:val="Heading2"/>
        <w:jc w:val="center"/>
        <w:rPr>
          <w:rFonts w:ascii="Tahoma" w:hAnsi="Tahoma" w:cs="Tahoma"/>
          <w:sz w:val="23"/>
          <w:szCs w:val="23"/>
          <w:u w:val="single"/>
        </w:rPr>
      </w:pPr>
      <w:r w:rsidRPr="002F00BF">
        <w:rPr>
          <w:rFonts w:ascii="Tahoma" w:hAnsi="Tahoma" w:cs="Tahoma"/>
          <w:sz w:val="23"/>
          <w:szCs w:val="23"/>
          <w:u w:val="single"/>
        </w:rPr>
        <w:t>Committees</w:t>
      </w:r>
    </w:p>
    <w:p w14:paraId="19D5FEEA" w14:textId="77777777" w:rsidR="002A14EB" w:rsidRPr="002F00BF" w:rsidRDefault="002A14EB">
      <w:pPr>
        <w:tabs>
          <w:tab w:val="left" w:pos="-720"/>
        </w:tabs>
        <w:suppressAutoHyphens/>
        <w:jc w:val="both"/>
        <w:rPr>
          <w:rFonts w:cs="Tahoma"/>
          <w:b/>
          <w:spacing w:val="-3"/>
          <w:sz w:val="23"/>
          <w:szCs w:val="23"/>
        </w:rPr>
      </w:pPr>
    </w:p>
    <w:p w14:paraId="09A507D1" w14:textId="142EB56A" w:rsidR="002A14EB" w:rsidRPr="008F2C80" w:rsidRDefault="002A14EB" w:rsidP="008F2C80">
      <w:pPr>
        <w:tabs>
          <w:tab w:val="left" w:pos="-720"/>
        </w:tabs>
        <w:suppressAutoHyphens/>
        <w:ind w:left="720" w:hanging="630"/>
        <w:jc w:val="both"/>
        <w:rPr>
          <w:rFonts w:cs="Tahoma"/>
          <w:spacing w:val="-3"/>
          <w:sz w:val="23"/>
          <w:szCs w:val="23"/>
        </w:rPr>
      </w:pPr>
      <w:r w:rsidRPr="002F00BF">
        <w:rPr>
          <w:rFonts w:cs="Tahoma"/>
          <w:b/>
          <w:spacing w:val="-3"/>
          <w:sz w:val="23"/>
          <w:szCs w:val="23"/>
        </w:rPr>
        <w:t xml:space="preserve">A.  </w:t>
      </w:r>
      <w:r w:rsidR="00BF7057" w:rsidRPr="002F00BF">
        <w:rPr>
          <w:rFonts w:cs="Tahoma"/>
          <w:b/>
          <w:spacing w:val="-3"/>
          <w:sz w:val="23"/>
          <w:szCs w:val="23"/>
        </w:rPr>
        <w:tab/>
      </w:r>
      <w:r w:rsidR="00A0596F" w:rsidRPr="002F00BF">
        <w:rPr>
          <w:rFonts w:cs="Tahoma"/>
          <w:b/>
          <w:spacing w:val="-3"/>
          <w:sz w:val="23"/>
          <w:szCs w:val="23"/>
          <w:u w:val="single"/>
        </w:rPr>
        <w:t>Duties</w:t>
      </w:r>
      <w:r w:rsidRPr="002F00BF">
        <w:rPr>
          <w:rFonts w:cs="Tahoma"/>
          <w:b/>
          <w:spacing w:val="-3"/>
          <w:sz w:val="23"/>
          <w:szCs w:val="23"/>
        </w:rPr>
        <w:t xml:space="preserve">.  </w:t>
      </w:r>
      <w:r w:rsidR="003251B3">
        <w:rPr>
          <w:rFonts w:cs="Tahoma"/>
          <w:spacing w:val="-3"/>
          <w:sz w:val="23"/>
          <w:szCs w:val="23"/>
        </w:rPr>
        <w:t>D</w:t>
      </w:r>
      <w:r w:rsidR="003251B3" w:rsidRPr="002F00BF">
        <w:rPr>
          <w:rFonts w:cs="Tahoma"/>
          <w:spacing w:val="-3"/>
          <w:sz w:val="23"/>
          <w:szCs w:val="23"/>
        </w:rPr>
        <w:t xml:space="preserve">etailed job descriptions </w:t>
      </w:r>
      <w:r w:rsidR="003251B3">
        <w:rPr>
          <w:rFonts w:cs="Tahoma"/>
          <w:spacing w:val="-3"/>
          <w:sz w:val="23"/>
          <w:szCs w:val="23"/>
        </w:rPr>
        <w:t xml:space="preserve">exist </w:t>
      </w:r>
      <w:r w:rsidR="003251B3" w:rsidRPr="002F00BF">
        <w:rPr>
          <w:rFonts w:cs="Tahoma"/>
          <w:spacing w:val="-3"/>
          <w:sz w:val="23"/>
          <w:szCs w:val="23"/>
        </w:rPr>
        <w:t xml:space="preserve">separate from </w:t>
      </w:r>
      <w:r w:rsidR="003251B3" w:rsidRPr="008F2C80">
        <w:rPr>
          <w:rFonts w:cs="Tahoma"/>
          <w:color w:val="000000" w:themeColor="text1"/>
          <w:spacing w:val="-3"/>
          <w:sz w:val="23"/>
          <w:szCs w:val="23"/>
        </w:rPr>
        <w:t>these B</w:t>
      </w:r>
      <w:r w:rsidR="003251B3" w:rsidRPr="002F00BF">
        <w:rPr>
          <w:rFonts w:cs="Tahoma"/>
          <w:spacing w:val="-3"/>
          <w:sz w:val="23"/>
          <w:szCs w:val="23"/>
        </w:rPr>
        <w:t>ylaw</w:t>
      </w:r>
      <w:r w:rsidR="003251B3">
        <w:rPr>
          <w:rFonts w:cs="Tahoma"/>
          <w:spacing w:val="-3"/>
          <w:sz w:val="23"/>
          <w:szCs w:val="23"/>
        </w:rPr>
        <w:t xml:space="preserve">s </w:t>
      </w:r>
      <w:r w:rsidR="003251B3" w:rsidRPr="002F00BF">
        <w:rPr>
          <w:rFonts w:cs="Tahoma"/>
          <w:spacing w:val="-3"/>
          <w:sz w:val="23"/>
          <w:szCs w:val="23"/>
        </w:rPr>
        <w:t>may be updated as deemed necessary by the Board.</w:t>
      </w:r>
    </w:p>
    <w:p w14:paraId="1C96B0A2" w14:textId="77777777" w:rsidR="00D82951" w:rsidRDefault="002A14EB" w:rsidP="00D82951">
      <w:pPr>
        <w:tabs>
          <w:tab w:val="left" w:pos="-720"/>
        </w:tabs>
        <w:suppressAutoHyphens/>
        <w:jc w:val="both"/>
        <w:rPr>
          <w:rFonts w:cs="Tahoma"/>
          <w:spacing w:val="-3"/>
          <w:sz w:val="23"/>
          <w:szCs w:val="23"/>
        </w:rPr>
      </w:pPr>
      <w:r w:rsidRPr="002F00BF">
        <w:rPr>
          <w:rFonts w:cs="Tahoma"/>
          <w:spacing w:val="-3"/>
          <w:sz w:val="23"/>
          <w:szCs w:val="23"/>
        </w:rPr>
        <w:tab/>
      </w:r>
    </w:p>
    <w:p w14:paraId="2544E934" w14:textId="10C96130" w:rsidR="002A14EB" w:rsidRPr="002F00BF" w:rsidRDefault="008F2C80" w:rsidP="00D82951">
      <w:pPr>
        <w:tabs>
          <w:tab w:val="left" w:pos="-720"/>
        </w:tabs>
        <w:suppressAutoHyphens/>
        <w:ind w:left="810" w:hanging="810"/>
        <w:jc w:val="both"/>
        <w:rPr>
          <w:rFonts w:cs="Tahoma"/>
          <w:spacing w:val="-3"/>
          <w:sz w:val="23"/>
          <w:szCs w:val="23"/>
        </w:rPr>
      </w:pPr>
      <w:r>
        <w:rPr>
          <w:rFonts w:cs="Tahoma"/>
          <w:b/>
          <w:spacing w:val="-3"/>
          <w:sz w:val="23"/>
          <w:szCs w:val="23"/>
        </w:rPr>
        <w:t>B</w:t>
      </w:r>
      <w:r w:rsidR="002A14EB" w:rsidRPr="002F00BF">
        <w:rPr>
          <w:rFonts w:cs="Tahoma"/>
          <w:b/>
          <w:spacing w:val="-3"/>
          <w:sz w:val="23"/>
          <w:szCs w:val="23"/>
        </w:rPr>
        <w:t xml:space="preserve">.  </w:t>
      </w:r>
      <w:r w:rsidR="00D82951">
        <w:rPr>
          <w:rFonts w:cs="Tahoma"/>
          <w:b/>
          <w:spacing w:val="-3"/>
          <w:sz w:val="23"/>
          <w:szCs w:val="23"/>
        </w:rPr>
        <w:tab/>
      </w:r>
      <w:r w:rsidR="002A14EB" w:rsidRPr="002F00BF">
        <w:rPr>
          <w:rFonts w:cs="Tahoma"/>
          <w:b/>
          <w:spacing w:val="-3"/>
          <w:sz w:val="23"/>
          <w:szCs w:val="23"/>
          <w:u w:val="single"/>
        </w:rPr>
        <w:t>Ad Hoc Committees</w:t>
      </w:r>
      <w:r w:rsidR="002A14EB" w:rsidRPr="002F00BF">
        <w:rPr>
          <w:rFonts w:cs="Tahoma"/>
          <w:b/>
          <w:spacing w:val="-3"/>
          <w:sz w:val="23"/>
          <w:szCs w:val="23"/>
        </w:rPr>
        <w:t>.</w:t>
      </w:r>
      <w:r w:rsidR="002A14EB" w:rsidRPr="002F00BF">
        <w:rPr>
          <w:rFonts w:cs="Tahoma"/>
          <w:spacing w:val="-3"/>
          <w:sz w:val="23"/>
          <w:szCs w:val="23"/>
        </w:rPr>
        <w:t xml:space="preserve">  The President of the </w:t>
      </w:r>
      <w:r w:rsidR="00F50001">
        <w:rPr>
          <w:rFonts w:cs="Tahoma"/>
          <w:spacing w:val="-3"/>
          <w:sz w:val="23"/>
          <w:szCs w:val="23"/>
        </w:rPr>
        <w:t>S</w:t>
      </w:r>
      <w:r w:rsidR="002A14EB" w:rsidRPr="002F00BF">
        <w:rPr>
          <w:rFonts w:cs="Tahoma"/>
          <w:spacing w:val="-3"/>
          <w:sz w:val="23"/>
          <w:szCs w:val="23"/>
        </w:rPr>
        <w:t xml:space="preserve">ociety may appoint ad hoc committees for purposes compatible with the objectives of the </w:t>
      </w:r>
      <w:r w:rsidR="00371F88" w:rsidRPr="002F00BF">
        <w:rPr>
          <w:rFonts w:cs="Tahoma"/>
          <w:spacing w:val="-3"/>
          <w:sz w:val="23"/>
          <w:szCs w:val="23"/>
        </w:rPr>
        <w:t>Society</w:t>
      </w:r>
      <w:r w:rsidR="002A14EB" w:rsidRPr="002F00BF">
        <w:rPr>
          <w:rFonts w:cs="Tahoma"/>
          <w:spacing w:val="-3"/>
          <w:sz w:val="23"/>
          <w:szCs w:val="23"/>
        </w:rPr>
        <w:t>.</w:t>
      </w:r>
    </w:p>
    <w:p w14:paraId="5FB33413" w14:textId="77777777" w:rsidR="002A14EB" w:rsidRPr="002F00BF" w:rsidRDefault="002A14EB">
      <w:pPr>
        <w:tabs>
          <w:tab w:val="left" w:pos="-720"/>
        </w:tabs>
        <w:suppressAutoHyphens/>
        <w:jc w:val="both"/>
        <w:rPr>
          <w:rFonts w:cs="Tahoma"/>
          <w:spacing w:val="-3"/>
          <w:sz w:val="23"/>
          <w:szCs w:val="23"/>
        </w:rPr>
      </w:pPr>
    </w:p>
    <w:p w14:paraId="78E1A1FA" w14:textId="225FF8A0" w:rsidR="00BF7057" w:rsidRPr="002F00BF" w:rsidRDefault="008F2C80" w:rsidP="00D82951">
      <w:pPr>
        <w:tabs>
          <w:tab w:val="left" w:pos="-720"/>
        </w:tabs>
        <w:suppressAutoHyphens/>
        <w:ind w:left="720" w:hanging="720"/>
        <w:jc w:val="both"/>
        <w:rPr>
          <w:rFonts w:cs="Tahoma"/>
          <w:spacing w:val="-3"/>
          <w:sz w:val="23"/>
          <w:szCs w:val="23"/>
        </w:rPr>
      </w:pPr>
      <w:r>
        <w:rPr>
          <w:rFonts w:cs="Tahoma"/>
          <w:b/>
          <w:spacing w:val="-3"/>
          <w:sz w:val="23"/>
          <w:szCs w:val="23"/>
        </w:rPr>
        <w:t>C</w:t>
      </w:r>
      <w:r w:rsidR="00D82951">
        <w:rPr>
          <w:rFonts w:cs="Tahoma"/>
          <w:b/>
          <w:spacing w:val="-3"/>
          <w:sz w:val="23"/>
          <w:szCs w:val="23"/>
        </w:rPr>
        <w:t>.</w:t>
      </w:r>
      <w:r w:rsidR="00D82951">
        <w:rPr>
          <w:rFonts w:cs="Tahoma"/>
          <w:b/>
          <w:spacing w:val="-3"/>
          <w:sz w:val="23"/>
          <w:szCs w:val="23"/>
        </w:rPr>
        <w:tab/>
      </w:r>
      <w:r w:rsidR="002A14EB" w:rsidRPr="002F00BF">
        <w:rPr>
          <w:rFonts w:cs="Tahoma"/>
          <w:b/>
          <w:spacing w:val="-3"/>
          <w:sz w:val="23"/>
          <w:szCs w:val="23"/>
          <w:u w:val="single"/>
        </w:rPr>
        <w:t>Removal</w:t>
      </w:r>
      <w:r w:rsidR="002A14EB" w:rsidRPr="002F00BF">
        <w:rPr>
          <w:rFonts w:cs="Tahoma"/>
          <w:b/>
          <w:spacing w:val="-3"/>
          <w:sz w:val="23"/>
          <w:szCs w:val="23"/>
        </w:rPr>
        <w:t>.</w:t>
      </w:r>
      <w:r w:rsidR="002A14EB" w:rsidRPr="002F00BF">
        <w:rPr>
          <w:rFonts w:cs="Tahoma"/>
          <w:spacing w:val="-3"/>
          <w:sz w:val="23"/>
          <w:szCs w:val="23"/>
        </w:rPr>
        <w:t xml:space="preserve">  Any member of a committee who is absent from two successive meetings without reason</w:t>
      </w:r>
      <w:r w:rsidR="009F4EEE" w:rsidRPr="002F00BF">
        <w:rPr>
          <w:rFonts w:cs="Tahoma"/>
          <w:spacing w:val="-3"/>
          <w:sz w:val="23"/>
          <w:szCs w:val="23"/>
        </w:rPr>
        <w:t>able excuse</w:t>
      </w:r>
      <w:r w:rsidR="002A14EB" w:rsidRPr="002F00BF">
        <w:rPr>
          <w:rFonts w:cs="Tahoma"/>
          <w:spacing w:val="-3"/>
          <w:sz w:val="23"/>
          <w:szCs w:val="23"/>
        </w:rPr>
        <w:t xml:space="preserve"> in view of the chairperson and with the concurrence of the majority of the members of the committee, shall have his or her appointment terminated and his or her seat declared vacant, to be filled in accordance with the provisions of these Bylaws.</w:t>
      </w:r>
    </w:p>
    <w:p w14:paraId="60016204" w14:textId="77777777" w:rsidR="008E7059" w:rsidRDefault="002A14EB">
      <w:pPr>
        <w:tabs>
          <w:tab w:val="center" w:pos="4680"/>
        </w:tabs>
        <w:suppressAutoHyphens/>
        <w:jc w:val="both"/>
        <w:rPr>
          <w:rFonts w:cs="Tahoma"/>
          <w:spacing w:val="-3"/>
          <w:sz w:val="23"/>
          <w:szCs w:val="23"/>
        </w:rPr>
      </w:pPr>
      <w:r w:rsidRPr="002F00BF">
        <w:rPr>
          <w:rFonts w:cs="Tahoma"/>
          <w:spacing w:val="-3"/>
          <w:sz w:val="23"/>
          <w:szCs w:val="23"/>
        </w:rPr>
        <w:tab/>
      </w:r>
    </w:p>
    <w:p w14:paraId="030FF54D" w14:textId="301A1DDA" w:rsidR="002A14EB" w:rsidRPr="002F00BF" w:rsidRDefault="002A14EB" w:rsidP="008E7059">
      <w:pPr>
        <w:tabs>
          <w:tab w:val="center" w:pos="4680"/>
        </w:tabs>
        <w:suppressAutoHyphens/>
        <w:jc w:val="center"/>
        <w:rPr>
          <w:rFonts w:cs="Tahoma"/>
          <w:b/>
          <w:spacing w:val="-3"/>
          <w:sz w:val="23"/>
          <w:szCs w:val="23"/>
        </w:rPr>
      </w:pPr>
      <w:r w:rsidRPr="002F00BF">
        <w:rPr>
          <w:rFonts w:cs="Tahoma"/>
          <w:b/>
          <w:spacing w:val="-3"/>
          <w:sz w:val="23"/>
          <w:szCs w:val="23"/>
        </w:rPr>
        <w:t xml:space="preserve">ARTICLE </w:t>
      </w:r>
      <w:r w:rsidR="00371F88" w:rsidRPr="002F00BF">
        <w:rPr>
          <w:rFonts w:cs="Tahoma"/>
          <w:b/>
          <w:iCs/>
          <w:spacing w:val="-3"/>
          <w:sz w:val="23"/>
          <w:szCs w:val="23"/>
        </w:rPr>
        <w:t>V</w:t>
      </w:r>
      <w:r w:rsidRPr="002F00BF">
        <w:rPr>
          <w:rFonts w:cs="Tahoma"/>
          <w:b/>
          <w:iCs/>
          <w:spacing w:val="-3"/>
          <w:sz w:val="23"/>
          <w:szCs w:val="23"/>
        </w:rPr>
        <w:t>.</w:t>
      </w:r>
    </w:p>
    <w:p w14:paraId="164239A8" w14:textId="74F80B56" w:rsidR="002A14EB" w:rsidRPr="002F00BF" w:rsidRDefault="002A14EB" w:rsidP="008E7059">
      <w:pPr>
        <w:tabs>
          <w:tab w:val="center" w:pos="4680"/>
        </w:tabs>
        <w:suppressAutoHyphens/>
        <w:jc w:val="center"/>
        <w:rPr>
          <w:rFonts w:cs="Tahoma"/>
          <w:b/>
          <w:spacing w:val="-3"/>
          <w:sz w:val="23"/>
          <w:szCs w:val="23"/>
        </w:rPr>
      </w:pPr>
      <w:r w:rsidRPr="002F00BF">
        <w:rPr>
          <w:rFonts w:cs="Tahoma"/>
          <w:b/>
          <w:spacing w:val="-3"/>
          <w:sz w:val="23"/>
          <w:szCs w:val="23"/>
          <w:u w:val="single"/>
        </w:rPr>
        <w:t>Dissolution</w:t>
      </w:r>
    </w:p>
    <w:p w14:paraId="05AA9BBB" w14:textId="77777777" w:rsidR="002A14EB" w:rsidRPr="002F00BF" w:rsidRDefault="002A14EB">
      <w:pPr>
        <w:tabs>
          <w:tab w:val="left" w:pos="-720"/>
        </w:tabs>
        <w:suppressAutoHyphens/>
        <w:jc w:val="both"/>
        <w:rPr>
          <w:rFonts w:cs="Tahoma"/>
          <w:spacing w:val="-3"/>
          <w:sz w:val="23"/>
          <w:szCs w:val="23"/>
        </w:rPr>
      </w:pPr>
    </w:p>
    <w:p w14:paraId="7D251A2A" w14:textId="56D1DA94" w:rsidR="002A14EB" w:rsidRPr="002F00BF" w:rsidRDefault="002A14EB">
      <w:pPr>
        <w:pStyle w:val="BodyText2"/>
        <w:rPr>
          <w:rFonts w:ascii="Tahoma" w:hAnsi="Tahoma" w:cs="Tahoma"/>
          <w:sz w:val="23"/>
          <w:szCs w:val="23"/>
        </w:rPr>
      </w:pPr>
      <w:r w:rsidRPr="002F00BF">
        <w:rPr>
          <w:rFonts w:ascii="Tahoma" w:hAnsi="Tahoma" w:cs="Tahoma"/>
          <w:sz w:val="23"/>
          <w:szCs w:val="23"/>
        </w:rPr>
        <w:t xml:space="preserve">The </w:t>
      </w:r>
      <w:r w:rsidR="00F50001">
        <w:rPr>
          <w:rFonts w:ascii="Tahoma" w:hAnsi="Tahoma" w:cs="Tahoma"/>
          <w:sz w:val="23"/>
          <w:szCs w:val="23"/>
        </w:rPr>
        <w:t>Society</w:t>
      </w:r>
      <w:r w:rsidRPr="002F00BF">
        <w:rPr>
          <w:rFonts w:ascii="Tahoma" w:hAnsi="Tahoma" w:cs="Tahoma"/>
          <w:sz w:val="23"/>
          <w:szCs w:val="23"/>
        </w:rPr>
        <w:t xml:space="preserve"> may be dissolved or liquidated in accordance with Minnesota Statutes, Chapter 317A, known as the Minnesota Nonprofit Corporation Act.  Upon the dissolution or final liqui</w:t>
      </w:r>
      <w:r w:rsidRPr="002F00BF">
        <w:rPr>
          <w:rFonts w:ascii="Tahoma" w:hAnsi="Tahoma" w:cs="Tahoma"/>
          <w:sz w:val="23"/>
          <w:szCs w:val="23"/>
        </w:rPr>
        <w:softHyphen/>
        <w:t>dation, the officers shall, after paying or making provision for the payment of all liabilities of the corporation, transfer all of the assets to persons or organizations who will accomplish the general purposes of the corporation as nearly as possible and who are exempt from federal income tax under Section 501(c)(3) of the Internal Revenue Code of 1986, or corresponding provisions of any subsequent federal tax laws.</w:t>
      </w:r>
    </w:p>
    <w:p w14:paraId="59A4B47A" w14:textId="371BBB33" w:rsidR="00BF7057" w:rsidRDefault="002A14EB">
      <w:pPr>
        <w:tabs>
          <w:tab w:val="center" w:pos="4680"/>
        </w:tabs>
        <w:suppressAutoHyphens/>
        <w:jc w:val="both"/>
        <w:rPr>
          <w:rFonts w:cs="Tahoma"/>
          <w:spacing w:val="-3"/>
          <w:sz w:val="23"/>
          <w:szCs w:val="23"/>
        </w:rPr>
      </w:pPr>
      <w:r w:rsidRPr="002F00BF">
        <w:rPr>
          <w:rFonts w:cs="Tahoma"/>
          <w:spacing w:val="-3"/>
          <w:sz w:val="23"/>
          <w:szCs w:val="23"/>
        </w:rPr>
        <w:tab/>
      </w:r>
    </w:p>
    <w:p w14:paraId="1EAC8D94" w14:textId="72C45306" w:rsidR="002A14EB" w:rsidRPr="002F00BF" w:rsidRDefault="002A14EB" w:rsidP="008E7059">
      <w:pPr>
        <w:tabs>
          <w:tab w:val="center" w:pos="4680"/>
        </w:tabs>
        <w:suppressAutoHyphens/>
        <w:jc w:val="center"/>
        <w:rPr>
          <w:rFonts w:cs="Tahoma"/>
          <w:b/>
          <w:spacing w:val="-3"/>
          <w:sz w:val="23"/>
          <w:szCs w:val="23"/>
        </w:rPr>
      </w:pPr>
      <w:r w:rsidRPr="002F00BF">
        <w:rPr>
          <w:rFonts w:cs="Tahoma"/>
          <w:b/>
          <w:spacing w:val="-3"/>
          <w:sz w:val="23"/>
          <w:szCs w:val="23"/>
        </w:rPr>
        <w:t xml:space="preserve">ARTICLE </w:t>
      </w:r>
      <w:r w:rsidR="00371F88" w:rsidRPr="002F00BF">
        <w:rPr>
          <w:rFonts w:cs="Tahoma"/>
          <w:b/>
          <w:iCs/>
          <w:spacing w:val="-3"/>
          <w:sz w:val="23"/>
          <w:szCs w:val="23"/>
        </w:rPr>
        <w:t>VI</w:t>
      </w:r>
      <w:r w:rsidRPr="002F00BF">
        <w:rPr>
          <w:rFonts w:cs="Tahoma"/>
          <w:b/>
          <w:spacing w:val="-3"/>
          <w:sz w:val="23"/>
          <w:szCs w:val="23"/>
        </w:rPr>
        <w:t>.</w:t>
      </w:r>
    </w:p>
    <w:p w14:paraId="5CC037C3" w14:textId="6AD7C598" w:rsidR="002A14EB" w:rsidRPr="002F00BF" w:rsidRDefault="002A14EB" w:rsidP="008E7059">
      <w:pPr>
        <w:tabs>
          <w:tab w:val="center" w:pos="4680"/>
        </w:tabs>
        <w:suppressAutoHyphens/>
        <w:jc w:val="center"/>
        <w:rPr>
          <w:rFonts w:cs="Tahoma"/>
          <w:b/>
          <w:spacing w:val="-3"/>
          <w:sz w:val="23"/>
          <w:szCs w:val="23"/>
        </w:rPr>
      </w:pPr>
      <w:r w:rsidRPr="002F00BF">
        <w:rPr>
          <w:rFonts w:cs="Tahoma"/>
          <w:b/>
          <w:spacing w:val="-3"/>
          <w:sz w:val="23"/>
          <w:szCs w:val="23"/>
          <w:u w:val="single"/>
        </w:rPr>
        <w:t>Amendments</w:t>
      </w:r>
    </w:p>
    <w:p w14:paraId="55281B3D" w14:textId="77777777" w:rsidR="002A14EB" w:rsidRPr="002F00BF" w:rsidRDefault="002A14EB">
      <w:pPr>
        <w:tabs>
          <w:tab w:val="left" w:pos="-720"/>
        </w:tabs>
        <w:suppressAutoHyphens/>
        <w:jc w:val="both"/>
        <w:rPr>
          <w:rFonts w:cs="Tahoma"/>
          <w:spacing w:val="-3"/>
          <w:sz w:val="23"/>
          <w:szCs w:val="23"/>
        </w:rPr>
      </w:pPr>
    </w:p>
    <w:p w14:paraId="56FB9EB3" w14:textId="4BBB5268" w:rsidR="002A14EB" w:rsidRPr="002F00BF" w:rsidRDefault="002A14EB">
      <w:pPr>
        <w:tabs>
          <w:tab w:val="left" w:pos="-720"/>
        </w:tabs>
        <w:suppressAutoHyphens/>
        <w:jc w:val="both"/>
        <w:rPr>
          <w:rFonts w:cs="Tahoma"/>
          <w:spacing w:val="-3"/>
          <w:sz w:val="23"/>
          <w:szCs w:val="23"/>
        </w:rPr>
      </w:pPr>
      <w:r w:rsidRPr="002F00BF">
        <w:rPr>
          <w:rFonts w:cs="Tahoma"/>
          <w:spacing w:val="-3"/>
          <w:sz w:val="23"/>
          <w:szCs w:val="23"/>
        </w:rPr>
        <w:t xml:space="preserve">The officers may amend the </w:t>
      </w:r>
      <w:r w:rsidR="009F4EEE" w:rsidRPr="002F00BF">
        <w:rPr>
          <w:rFonts w:cs="Tahoma"/>
          <w:spacing w:val="-3"/>
          <w:sz w:val="23"/>
          <w:szCs w:val="23"/>
        </w:rPr>
        <w:t xml:space="preserve">Society’s </w:t>
      </w:r>
      <w:r w:rsidRPr="002F00BF">
        <w:rPr>
          <w:rFonts w:cs="Tahoma"/>
          <w:spacing w:val="-3"/>
          <w:sz w:val="23"/>
          <w:szCs w:val="23"/>
        </w:rPr>
        <w:t xml:space="preserve">Bylaws by resolution adopted by </w:t>
      </w:r>
      <w:r w:rsidR="003251B3">
        <w:rPr>
          <w:rFonts w:cs="Tahoma"/>
          <w:spacing w:val="-3"/>
          <w:sz w:val="23"/>
          <w:szCs w:val="23"/>
        </w:rPr>
        <w:t>a quorum (4) of the</w:t>
      </w:r>
      <w:r w:rsidRPr="002F00BF">
        <w:rPr>
          <w:rFonts w:cs="Tahoma"/>
          <w:spacing w:val="-3"/>
          <w:sz w:val="23"/>
          <w:szCs w:val="23"/>
        </w:rPr>
        <w:t xml:space="preserve"> </w:t>
      </w:r>
      <w:r w:rsidR="003251B3">
        <w:rPr>
          <w:rFonts w:cs="Tahoma"/>
          <w:spacing w:val="-3"/>
          <w:sz w:val="23"/>
          <w:szCs w:val="23"/>
        </w:rPr>
        <w:t>Board</w:t>
      </w:r>
      <w:r w:rsidR="009F4EEE" w:rsidRPr="002F00BF">
        <w:rPr>
          <w:rFonts w:cs="Tahoma"/>
          <w:spacing w:val="-3"/>
          <w:sz w:val="23"/>
          <w:szCs w:val="23"/>
        </w:rPr>
        <w:t>,</w:t>
      </w:r>
      <w:r w:rsidRPr="002F00BF">
        <w:rPr>
          <w:rFonts w:cs="Tahoma"/>
          <w:spacing w:val="-3"/>
          <w:sz w:val="23"/>
          <w:szCs w:val="23"/>
        </w:rPr>
        <w:t xml:space="preserve"> provid</w:t>
      </w:r>
      <w:r w:rsidRPr="002F00BF">
        <w:rPr>
          <w:rFonts w:cs="Tahoma"/>
          <w:spacing w:val="-3"/>
          <w:sz w:val="23"/>
          <w:szCs w:val="23"/>
        </w:rPr>
        <w:softHyphen/>
        <w:t xml:space="preserve">ed that </w:t>
      </w:r>
      <w:r w:rsidR="009F4EEE" w:rsidRPr="002F00BF">
        <w:rPr>
          <w:rFonts w:cs="Tahoma"/>
          <w:spacing w:val="-3"/>
          <w:sz w:val="23"/>
          <w:szCs w:val="23"/>
        </w:rPr>
        <w:t xml:space="preserve">prior </w:t>
      </w:r>
      <w:r w:rsidRPr="002F00BF">
        <w:rPr>
          <w:rFonts w:cs="Tahoma"/>
          <w:spacing w:val="-3"/>
          <w:sz w:val="23"/>
          <w:szCs w:val="23"/>
        </w:rPr>
        <w:t xml:space="preserve">notice be given to the officers of </w:t>
      </w:r>
      <w:r w:rsidR="009F4EEE" w:rsidRPr="002F00BF">
        <w:rPr>
          <w:rFonts w:cs="Tahoma"/>
          <w:spacing w:val="-3"/>
          <w:sz w:val="23"/>
          <w:szCs w:val="23"/>
        </w:rPr>
        <w:t xml:space="preserve">the </w:t>
      </w:r>
      <w:r w:rsidRPr="002F00BF">
        <w:rPr>
          <w:rFonts w:cs="Tahoma"/>
          <w:spacing w:val="-3"/>
          <w:sz w:val="23"/>
          <w:szCs w:val="23"/>
        </w:rPr>
        <w:t>meeting and its purpose.</w:t>
      </w:r>
    </w:p>
    <w:p w14:paraId="217C5CCE" w14:textId="77777777" w:rsidR="008A03FC" w:rsidRDefault="002A14EB">
      <w:pPr>
        <w:tabs>
          <w:tab w:val="left" w:pos="-720"/>
        </w:tabs>
        <w:suppressAutoHyphens/>
        <w:jc w:val="both"/>
        <w:rPr>
          <w:rFonts w:cs="Tahoma"/>
          <w:spacing w:val="-3"/>
          <w:sz w:val="23"/>
          <w:szCs w:val="23"/>
        </w:rPr>
      </w:pPr>
      <w:r w:rsidRPr="002F00BF">
        <w:rPr>
          <w:rFonts w:cs="Tahoma"/>
          <w:spacing w:val="-3"/>
          <w:sz w:val="23"/>
          <w:szCs w:val="23"/>
        </w:rPr>
        <w:tab/>
      </w:r>
    </w:p>
    <w:p w14:paraId="54C3CA28" w14:textId="77777777" w:rsidR="008E1FC4" w:rsidRDefault="008E1FC4">
      <w:pPr>
        <w:tabs>
          <w:tab w:val="left" w:pos="-720"/>
        </w:tabs>
        <w:suppressAutoHyphens/>
        <w:jc w:val="both"/>
        <w:rPr>
          <w:rFonts w:cs="Tahoma"/>
          <w:spacing w:val="-3"/>
          <w:sz w:val="23"/>
          <w:szCs w:val="23"/>
        </w:rPr>
      </w:pPr>
    </w:p>
    <w:p w14:paraId="762F4A54" w14:textId="77777777" w:rsidR="008E1FC4" w:rsidRPr="002F00BF" w:rsidRDefault="008E1FC4">
      <w:pPr>
        <w:tabs>
          <w:tab w:val="left" w:pos="-720"/>
        </w:tabs>
        <w:suppressAutoHyphens/>
        <w:jc w:val="both"/>
        <w:rPr>
          <w:rFonts w:cs="Tahoma"/>
          <w:iCs/>
          <w:spacing w:val="-3"/>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8627"/>
      </w:tblGrid>
      <w:tr w:rsidR="008A03FC" w:rsidRPr="00F83DEC" w14:paraId="16D85668" w14:textId="77777777" w:rsidTr="008F2C80">
        <w:tc>
          <w:tcPr>
            <w:tcW w:w="1525" w:type="dxa"/>
            <w:shd w:val="clear" w:color="auto" w:fill="D9D9D9" w:themeFill="background1" w:themeFillShade="D9"/>
            <w:vAlign w:val="center"/>
          </w:tcPr>
          <w:p w14:paraId="3B0117DD" w14:textId="77777777" w:rsidR="008A03FC" w:rsidRPr="008E1FC4" w:rsidRDefault="008A03FC" w:rsidP="007C4FCB">
            <w:pPr>
              <w:pStyle w:val="AllCapsHeading"/>
              <w:jc w:val="center"/>
              <w:rPr>
                <w:rFonts w:cs="Tahoma"/>
                <w:color w:val="808080" w:themeColor="background1" w:themeShade="80"/>
                <w:sz w:val="15"/>
              </w:rPr>
            </w:pPr>
            <w:r w:rsidRPr="008E1FC4">
              <w:rPr>
                <w:rFonts w:cs="Tahoma"/>
                <w:color w:val="808080" w:themeColor="background1" w:themeShade="80"/>
                <w:sz w:val="15"/>
              </w:rPr>
              <w:t>Originated:</w:t>
            </w:r>
          </w:p>
        </w:tc>
        <w:tc>
          <w:tcPr>
            <w:tcW w:w="8643" w:type="dxa"/>
          </w:tcPr>
          <w:p w14:paraId="33FD48A3" w14:textId="747AF2E2" w:rsidR="008A03FC" w:rsidRPr="008E1FC4" w:rsidRDefault="008A03FC" w:rsidP="007C4FCB">
            <w:pPr>
              <w:spacing w:before="120" w:after="120"/>
              <w:rPr>
                <w:rFonts w:cs="Tahoma"/>
                <w:color w:val="000000" w:themeColor="text1"/>
                <w:sz w:val="18"/>
                <w:szCs w:val="19"/>
              </w:rPr>
            </w:pPr>
            <w:r w:rsidRPr="008E1FC4">
              <w:rPr>
                <w:rFonts w:cs="Tahoma"/>
                <w:color w:val="000000" w:themeColor="text1"/>
                <w:sz w:val="18"/>
                <w:szCs w:val="19"/>
              </w:rPr>
              <w:t>October 2002</w:t>
            </w:r>
          </w:p>
        </w:tc>
      </w:tr>
      <w:tr w:rsidR="008A03FC" w:rsidRPr="00F83DEC" w14:paraId="52A1442A" w14:textId="77777777" w:rsidTr="008F2C80">
        <w:tc>
          <w:tcPr>
            <w:tcW w:w="1525" w:type="dxa"/>
            <w:shd w:val="clear" w:color="auto" w:fill="D9D9D9" w:themeFill="background1" w:themeFillShade="D9"/>
            <w:vAlign w:val="center"/>
          </w:tcPr>
          <w:p w14:paraId="0477884F" w14:textId="77777777" w:rsidR="008A03FC" w:rsidRPr="008E1FC4" w:rsidRDefault="008A03FC" w:rsidP="007C4FCB">
            <w:pPr>
              <w:pStyle w:val="AllCapsHeading"/>
              <w:jc w:val="center"/>
              <w:rPr>
                <w:rFonts w:cs="Tahoma"/>
                <w:color w:val="808080" w:themeColor="background1" w:themeShade="80"/>
                <w:sz w:val="15"/>
              </w:rPr>
            </w:pPr>
            <w:r w:rsidRPr="008E1FC4">
              <w:rPr>
                <w:rFonts w:cs="Tahoma"/>
                <w:color w:val="808080" w:themeColor="background1" w:themeShade="80"/>
                <w:sz w:val="15"/>
              </w:rPr>
              <w:t>Revised:</w:t>
            </w:r>
          </w:p>
        </w:tc>
        <w:tc>
          <w:tcPr>
            <w:tcW w:w="8643" w:type="dxa"/>
          </w:tcPr>
          <w:p w14:paraId="78B4FED6" w14:textId="7363F09D" w:rsidR="008A03FC" w:rsidRPr="008E1FC4" w:rsidRDefault="008A03FC" w:rsidP="007C4FCB">
            <w:pPr>
              <w:spacing w:before="120" w:after="120"/>
              <w:rPr>
                <w:rFonts w:cs="Tahoma"/>
                <w:color w:val="000000" w:themeColor="text1"/>
                <w:sz w:val="18"/>
                <w:szCs w:val="19"/>
              </w:rPr>
            </w:pPr>
            <w:r w:rsidRPr="008E1FC4">
              <w:rPr>
                <w:rFonts w:cs="Tahoma"/>
                <w:color w:val="000000" w:themeColor="text1"/>
                <w:sz w:val="18"/>
                <w:szCs w:val="19"/>
              </w:rPr>
              <w:t>November 2005, August 2010, May 2011, August 2015, November 2017</w:t>
            </w:r>
          </w:p>
        </w:tc>
      </w:tr>
    </w:tbl>
    <w:p w14:paraId="0E0424DA" w14:textId="18B63783" w:rsidR="002A14EB" w:rsidRPr="002F00BF" w:rsidRDefault="002A14EB">
      <w:pPr>
        <w:tabs>
          <w:tab w:val="left" w:pos="-720"/>
        </w:tabs>
        <w:suppressAutoHyphens/>
        <w:jc w:val="both"/>
        <w:rPr>
          <w:rFonts w:cs="Tahoma"/>
          <w:iCs/>
          <w:spacing w:val="-3"/>
          <w:sz w:val="23"/>
          <w:szCs w:val="23"/>
        </w:rPr>
      </w:pPr>
    </w:p>
    <w:p w14:paraId="50068148" w14:textId="77777777" w:rsidR="002A14EB" w:rsidRPr="002F00BF" w:rsidRDefault="002A14EB">
      <w:pPr>
        <w:tabs>
          <w:tab w:val="left" w:pos="-720"/>
        </w:tabs>
        <w:suppressAutoHyphens/>
        <w:jc w:val="both"/>
        <w:rPr>
          <w:rFonts w:cs="Tahoma"/>
          <w:iCs/>
          <w:spacing w:val="-3"/>
          <w:sz w:val="23"/>
          <w:szCs w:val="23"/>
        </w:rPr>
      </w:pPr>
    </w:p>
    <w:sectPr w:rsidR="002A14EB" w:rsidRPr="002F00BF" w:rsidSect="008A03FC">
      <w:headerReference w:type="even" r:id="rId10"/>
      <w:headerReference w:type="default" r:id="rId11"/>
      <w:footerReference w:type="even" r:id="rId12"/>
      <w:footerReference w:type="default" r:id="rId13"/>
      <w:headerReference w:type="first" r:id="rId14"/>
      <w:footerReference w:type="first" r:id="rId15"/>
      <w:pgSz w:w="12240" w:h="15840"/>
      <w:pgMar w:top="864" w:right="1152" w:bottom="864"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4AA2F" w14:textId="77777777" w:rsidR="000542E9" w:rsidRDefault="000542E9" w:rsidP="004327AA">
      <w:r>
        <w:separator/>
      </w:r>
    </w:p>
  </w:endnote>
  <w:endnote w:type="continuationSeparator" w:id="0">
    <w:p w14:paraId="3AFD6CBE" w14:textId="77777777" w:rsidR="000542E9" w:rsidRDefault="000542E9" w:rsidP="00432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A2B5F" w14:textId="77777777" w:rsidR="007C4FCB" w:rsidRDefault="007C4F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FB858" w14:textId="2C36B731" w:rsidR="007C4FCB" w:rsidRDefault="007C4FCB">
    <w:pPr>
      <w:pStyle w:val="Footer"/>
      <w:jc w:val="center"/>
      <w:rPr>
        <w:sz w:val="20"/>
      </w:rPr>
    </w:pPr>
    <w:r>
      <w:rPr>
        <w:sz w:val="20"/>
      </w:rPr>
      <w:t xml:space="preserve">Page </w:t>
    </w:r>
    <w:r>
      <w:rPr>
        <w:sz w:val="20"/>
      </w:rPr>
      <w:fldChar w:fldCharType="begin"/>
    </w:r>
    <w:r>
      <w:rPr>
        <w:sz w:val="20"/>
      </w:rPr>
      <w:instrText xml:space="preserve"> PAGE </w:instrText>
    </w:r>
    <w:r>
      <w:rPr>
        <w:sz w:val="20"/>
      </w:rPr>
      <w:fldChar w:fldCharType="separate"/>
    </w:r>
    <w:r w:rsidR="00B07CB2">
      <w:rPr>
        <w:noProof/>
        <w:sz w:val="20"/>
      </w:rPr>
      <w:t>2</w:t>
    </w:r>
    <w:r>
      <w:rPr>
        <w:sz w:val="20"/>
      </w:rPr>
      <w:fldChar w:fldCharType="end"/>
    </w:r>
    <w:r>
      <w:rPr>
        <w:sz w:val="20"/>
      </w:rPr>
      <w:t xml:space="preserve"> of </w:t>
    </w:r>
    <w:r>
      <w:rPr>
        <w:sz w:val="20"/>
      </w:rPr>
      <w:fldChar w:fldCharType="begin"/>
    </w:r>
    <w:r>
      <w:rPr>
        <w:sz w:val="20"/>
      </w:rPr>
      <w:instrText xml:space="preserve"> NUMPAGES </w:instrText>
    </w:r>
    <w:r>
      <w:rPr>
        <w:sz w:val="20"/>
      </w:rPr>
      <w:fldChar w:fldCharType="separate"/>
    </w:r>
    <w:r w:rsidR="00B07CB2">
      <w:rPr>
        <w:noProof/>
        <w:sz w:val="20"/>
      </w:rPr>
      <w:t>4</w:t>
    </w:r>
    <w:r>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E76AC" w14:textId="77777777" w:rsidR="007C4FCB" w:rsidRDefault="007C4F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B47E4" w14:textId="77777777" w:rsidR="000542E9" w:rsidRDefault="000542E9" w:rsidP="004327AA">
      <w:r>
        <w:separator/>
      </w:r>
    </w:p>
  </w:footnote>
  <w:footnote w:type="continuationSeparator" w:id="0">
    <w:p w14:paraId="7D5889D5" w14:textId="77777777" w:rsidR="000542E9" w:rsidRDefault="000542E9" w:rsidP="004327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D82FC" w14:textId="77777777" w:rsidR="007C4FCB" w:rsidRDefault="007C4F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A00D4" w14:textId="77777777" w:rsidR="007C4FCB" w:rsidRDefault="007C4F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2DA73" w14:textId="77777777" w:rsidR="007C4FCB" w:rsidRDefault="007C4F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7028"/>
    <w:multiLevelType w:val="hybridMultilevel"/>
    <w:tmpl w:val="BB3C890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802027"/>
    <w:multiLevelType w:val="hybridMultilevel"/>
    <w:tmpl w:val="B06823B6"/>
    <w:lvl w:ilvl="0" w:tplc="41D2773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271F7C"/>
    <w:multiLevelType w:val="hybridMultilevel"/>
    <w:tmpl w:val="2C40E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F2227C"/>
    <w:multiLevelType w:val="hybridMultilevel"/>
    <w:tmpl w:val="3554477E"/>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747A"/>
    <w:multiLevelType w:val="hybridMultilevel"/>
    <w:tmpl w:val="F8208782"/>
    <w:lvl w:ilvl="0" w:tplc="0409000F">
      <w:start w:val="1"/>
      <w:numFmt w:val="decimal"/>
      <w:lvlText w:val="%1."/>
      <w:lvlJc w:val="left"/>
      <w:pPr>
        <w:ind w:left="720" w:hanging="360"/>
      </w:pPr>
    </w:lvl>
    <w:lvl w:ilvl="1" w:tplc="2E0E5B00">
      <w:start w:val="1"/>
      <w:numFmt w:val="upp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FC6BA7"/>
    <w:multiLevelType w:val="hybridMultilevel"/>
    <w:tmpl w:val="6204B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FE56D4"/>
    <w:multiLevelType w:val="hybridMultilevel"/>
    <w:tmpl w:val="AB9E3FC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7746CA"/>
    <w:multiLevelType w:val="hybridMultilevel"/>
    <w:tmpl w:val="AEF0A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F46B6"/>
    <w:multiLevelType w:val="singleLevel"/>
    <w:tmpl w:val="109A2124"/>
    <w:lvl w:ilvl="0">
      <w:start w:val="6"/>
      <w:numFmt w:val="upperLetter"/>
      <w:lvlText w:val="%1."/>
      <w:lvlJc w:val="left"/>
      <w:pPr>
        <w:tabs>
          <w:tab w:val="num" w:pos="1080"/>
        </w:tabs>
        <w:ind w:left="1080" w:hanging="360"/>
      </w:pPr>
      <w:rPr>
        <w:rFonts w:hint="default"/>
      </w:rPr>
    </w:lvl>
  </w:abstractNum>
  <w:abstractNum w:abstractNumId="9">
    <w:nsid w:val="2B452C86"/>
    <w:multiLevelType w:val="hybridMultilevel"/>
    <w:tmpl w:val="27DC8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A87BAE"/>
    <w:multiLevelType w:val="hybridMultilevel"/>
    <w:tmpl w:val="78AA735C"/>
    <w:lvl w:ilvl="0" w:tplc="475AAEB8">
      <w:start w:val="2"/>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0B420DB"/>
    <w:multiLevelType w:val="singleLevel"/>
    <w:tmpl w:val="433A5D14"/>
    <w:lvl w:ilvl="0">
      <w:start w:val="5"/>
      <w:numFmt w:val="upperLetter"/>
      <w:lvlText w:val="%1."/>
      <w:lvlJc w:val="left"/>
      <w:pPr>
        <w:tabs>
          <w:tab w:val="num" w:pos="1080"/>
        </w:tabs>
        <w:ind w:left="1080" w:hanging="360"/>
      </w:pPr>
      <w:rPr>
        <w:rFonts w:hint="default"/>
      </w:rPr>
    </w:lvl>
  </w:abstractNum>
  <w:abstractNum w:abstractNumId="12">
    <w:nsid w:val="34A43D7E"/>
    <w:multiLevelType w:val="hybridMultilevel"/>
    <w:tmpl w:val="F00225EE"/>
    <w:lvl w:ilvl="0" w:tplc="9200928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6E6692"/>
    <w:multiLevelType w:val="hybridMultilevel"/>
    <w:tmpl w:val="18E679FE"/>
    <w:lvl w:ilvl="0" w:tplc="CCFEC9EC">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46B7BF6"/>
    <w:multiLevelType w:val="hybridMultilevel"/>
    <w:tmpl w:val="D39A78A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0E196A"/>
    <w:multiLevelType w:val="hybridMultilevel"/>
    <w:tmpl w:val="810899D4"/>
    <w:lvl w:ilvl="0" w:tplc="F0708E16">
      <w:start w:val="1"/>
      <w:numFmt w:val="decimal"/>
      <w:lvlText w:val="%1."/>
      <w:lvlJc w:val="left"/>
      <w:pPr>
        <w:ind w:left="63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194049"/>
    <w:multiLevelType w:val="singleLevel"/>
    <w:tmpl w:val="DF3CC62E"/>
    <w:lvl w:ilvl="0">
      <w:start w:val="5"/>
      <w:numFmt w:val="upperLetter"/>
      <w:lvlText w:val="%1."/>
      <w:lvlJc w:val="left"/>
      <w:pPr>
        <w:tabs>
          <w:tab w:val="num" w:pos="1440"/>
        </w:tabs>
        <w:ind w:left="1440" w:hanging="720"/>
      </w:pPr>
      <w:rPr>
        <w:rFonts w:hint="default"/>
      </w:rPr>
    </w:lvl>
  </w:abstractNum>
  <w:abstractNum w:abstractNumId="17">
    <w:nsid w:val="53924395"/>
    <w:multiLevelType w:val="hybridMultilevel"/>
    <w:tmpl w:val="A6B61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6F760D"/>
    <w:multiLevelType w:val="singleLevel"/>
    <w:tmpl w:val="234A0F4E"/>
    <w:lvl w:ilvl="0">
      <w:start w:val="6"/>
      <w:numFmt w:val="upperLetter"/>
      <w:lvlText w:val="%1."/>
      <w:lvlJc w:val="left"/>
      <w:pPr>
        <w:tabs>
          <w:tab w:val="num" w:pos="1080"/>
        </w:tabs>
        <w:ind w:left="1080" w:hanging="360"/>
      </w:pPr>
      <w:rPr>
        <w:rFonts w:hint="default"/>
      </w:rPr>
    </w:lvl>
  </w:abstractNum>
  <w:abstractNum w:abstractNumId="19">
    <w:nsid w:val="57EF37C7"/>
    <w:multiLevelType w:val="hybridMultilevel"/>
    <w:tmpl w:val="93222A20"/>
    <w:lvl w:ilvl="0" w:tplc="55B0B5EC">
      <w:start w:val="1"/>
      <w:numFmt w:val="upperLetter"/>
      <w:lvlText w:val="%1."/>
      <w:lvlJc w:val="left"/>
      <w:pPr>
        <w:ind w:left="720" w:hanging="360"/>
      </w:pPr>
      <w:rPr>
        <w:rFonts w:ascii="Arial" w:eastAsia="Times New Roman" w:hAnsi="Arial" w:cs="Arial"/>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7B210E"/>
    <w:multiLevelType w:val="hybridMultilevel"/>
    <w:tmpl w:val="4A9A7B92"/>
    <w:lvl w:ilvl="0" w:tplc="AA506B8C">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A3C27DD"/>
    <w:multiLevelType w:val="hybridMultilevel"/>
    <w:tmpl w:val="8C228102"/>
    <w:lvl w:ilvl="0" w:tplc="AF307926">
      <w:start w:val="1"/>
      <w:numFmt w:val="decimal"/>
      <w:lvlText w:val="%1."/>
      <w:lvlJc w:val="left"/>
      <w:pPr>
        <w:ind w:left="720" w:hanging="360"/>
      </w:pPr>
      <w:rPr>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B0504F"/>
    <w:multiLevelType w:val="hybridMultilevel"/>
    <w:tmpl w:val="39329A7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8"/>
  </w:num>
  <w:num w:numId="4">
    <w:abstractNumId w:val="18"/>
  </w:num>
  <w:num w:numId="5">
    <w:abstractNumId w:val="9"/>
  </w:num>
  <w:num w:numId="6">
    <w:abstractNumId w:val="19"/>
  </w:num>
  <w:num w:numId="7">
    <w:abstractNumId w:val="4"/>
  </w:num>
  <w:num w:numId="8">
    <w:abstractNumId w:val="1"/>
  </w:num>
  <w:num w:numId="9">
    <w:abstractNumId w:val="7"/>
  </w:num>
  <w:num w:numId="10">
    <w:abstractNumId w:val="0"/>
  </w:num>
  <w:num w:numId="11">
    <w:abstractNumId w:val="10"/>
  </w:num>
  <w:num w:numId="12">
    <w:abstractNumId w:val="2"/>
  </w:num>
  <w:num w:numId="13">
    <w:abstractNumId w:val="20"/>
  </w:num>
  <w:num w:numId="14">
    <w:abstractNumId w:val="17"/>
  </w:num>
  <w:num w:numId="15">
    <w:abstractNumId w:val="12"/>
  </w:num>
  <w:num w:numId="16">
    <w:abstractNumId w:val="3"/>
  </w:num>
  <w:num w:numId="17">
    <w:abstractNumId w:val="6"/>
  </w:num>
  <w:num w:numId="18">
    <w:abstractNumId w:val="22"/>
  </w:num>
  <w:num w:numId="19">
    <w:abstractNumId w:val="13"/>
  </w:num>
  <w:num w:numId="20">
    <w:abstractNumId w:val="15"/>
  </w:num>
  <w:num w:numId="21">
    <w:abstractNumId w:val="14"/>
  </w:num>
  <w:num w:numId="22">
    <w:abstractNumId w:val="5"/>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QXCitationStyleId" w:val="apa"/>
    <w:docVar w:name="QXCookie" w:val="55966166"/>
  </w:docVars>
  <w:rsids>
    <w:rsidRoot w:val="00616679"/>
    <w:rsid w:val="0001447D"/>
    <w:rsid w:val="00043846"/>
    <w:rsid w:val="000542E9"/>
    <w:rsid w:val="00056FF6"/>
    <w:rsid w:val="000B108D"/>
    <w:rsid w:val="00101AB3"/>
    <w:rsid w:val="00141CD0"/>
    <w:rsid w:val="001830BB"/>
    <w:rsid w:val="00185EC4"/>
    <w:rsid w:val="001C10BC"/>
    <w:rsid w:val="001F382D"/>
    <w:rsid w:val="001F4986"/>
    <w:rsid w:val="0023019A"/>
    <w:rsid w:val="00234C32"/>
    <w:rsid w:val="002A14EB"/>
    <w:rsid w:val="002F00BF"/>
    <w:rsid w:val="003235F8"/>
    <w:rsid w:val="003251B3"/>
    <w:rsid w:val="003443C0"/>
    <w:rsid w:val="00355A89"/>
    <w:rsid w:val="00371F88"/>
    <w:rsid w:val="00376FF8"/>
    <w:rsid w:val="00391D71"/>
    <w:rsid w:val="003D58AF"/>
    <w:rsid w:val="003E6D51"/>
    <w:rsid w:val="003F3B3A"/>
    <w:rsid w:val="00407770"/>
    <w:rsid w:val="004327AA"/>
    <w:rsid w:val="004B75A2"/>
    <w:rsid w:val="004C4FCD"/>
    <w:rsid w:val="004D6454"/>
    <w:rsid w:val="004E4940"/>
    <w:rsid w:val="0052199A"/>
    <w:rsid w:val="00522C0B"/>
    <w:rsid w:val="00533F3E"/>
    <w:rsid w:val="005612FE"/>
    <w:rsid w:val="00573CCB"/>
    <w:rsid w:val="005A20CF"/>
    <w:rsid w:val="005A5F33"/>
    <w:rsid w:val="005B2B8C"/>
    <w:rsid w:val="005B6D85"/>
    <w:rsid w:val="005C1F52"/>
    <w:rsid w:val="00616679"/>
    <w:rsid w:val="00640608"/>
    <w:rsid w:val="00644C2F"/>
    <w:rsid w:val="006B460F"/>
    <w:rsid w:val="007039DA"/>
    <w:rsid w:val="007541C0"/>
    <w:rsid w:val="00770139"/>
    <w:rsid w:val="00777B4F"/>
    <w:rsid w:val="00790687"/>
    <w:rsid w:val="007C4FCB"/>
    <w:rsid w:val="00830601"/>
    <w:rsid w:val="00870BAB"/>
    <w:rsid w:val="008A03FC"/>
    <w:rsid w:val="008C29B9"/>
    <w:rsid w:val="008D1070"/>
    <w:rsid w:val="008E0E23"/>
    <w:rsid w:val="008E1FC4"/>
    <w:rsid w:val="008E7059"/>
    <w:rsid w:val="008F2C80"/>
    <w:rsid w:val="009214AA"/>
    <w:rsid w:val="00983AD8"/>
    <w:rsid w:val="009B7A46"/>
    <w:rsid w:val="009D2461"/>
    <w:rsid w:val="009D6B54"/>
    <w:rsid w:val="009F4EEE"/>
    <w:rsid w:val="00A0596F"/>
    <w:rsid w:val="00A63140"/>
    <w:rsid w:val="00A63DCD"/>
    <w:rsid w:val="00A90FCC"/>
    <w:rsid w:val="00B07CB2"/>
    <w:rsid w:val="00B64F62"/>
    <w:rsid w:val="00B80534"/>
    <w:rsid w:val="00BA37C0"/>
    <w:rsid w:val="00BA4D87"/>
    <w:rsid w:val="00BA6525"/>
    <w:rsid w:val="00BB59FB"/>
    <w:rsid w:val="00BB6D5F"/>
    <w:rsid w:val="00BF3905"/>
    <w:rsid w:val="00BF7057"/>
    <w:rsid w:val="00C16CCC"/>
    <w:rsid w:val="00C24A25"/>
    <w:rsid w:val="00C56383"/>
    <w:rsid w:val="00C61A4E"/>
    <w:rsid w:val="00C811EE"/>
    <w:rsid w:val="00CF6B42"/>
    <w:rsid w:val="00D27EA2"/>
    <w:rsid w:val="00D6291E"/>
    <w:rsid w:val="00D765CC"/>
    <w:rsid w:val="00D82951"/>
    <w:rsid w:val="00DA104A"/>
    <w:rsid w:val="00DA3902"/>
    <w:rsid w:val="00DD2131"/>
    <w:rsid w:val="00DF12CF"/>
    <w:rsid w:val="00E36EDB"/>
    <w:rsid w:val="00E541B1"/>
    <w:rsid w:val="00E7556D"/>
    <w:rsid w:val="00E862BF"/>
    <w:rsid w:val="00EC70A3"/>
    <w:rsid w:val="00EF5A14"/>
    <w:rsid w:val="00F01406"/>
    <w:rsid w:val="00F03FF3"/>
    <w:rsid w:val="00F1461B"/>
    <w:rsid w:val="00F50001"/>
    <w:rsid w:val="00F6637E"/>
    <w:rsid w:val="00F80565"/>
    <w:rsid w:val="00FA480E"/>
    <w:rsid w:val="00FB67DC"/>
    <w:rsid w:val="00FD5888"/>
    <w:rsid w:val="00FE0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0C7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CD0"/>
    <w:rPr>
      <w:rFonts w:ascii="Tahoma" w:hAnsi="Tahoma"/>
      <w:sz w:val="24"/>
      <w:szCs w:val="24"/>
    </w:rPr>
  </w:style>
  <w:style w:type="paragraph" w:styleId="Heading1">
    <w:name w:val="heading 1"/>
    <w:basedOn w:val="Normal"/>
    <w:next w:val="Normal"/>
    <w:qFormat/>
    <w:rsid w:val="00141CD0"/>
    <w:pPr>
      <w:keepNext/>
      <w:jc w:val="center"/>
      <w:outlineLvl w:val="0"/>
    </w:pPr>
    <w:rPr>
      <w:u w:val="single"/>
    </w:rPr>
  </w:style>
  <w:style w:type="paragraph" w:styleId="Heading2">
    <w:name w:val="heading 2"/>
    <w:basedOn w:val="Normal"/>
    <w:next w:val="Normal"/>
    <w:qFormat/>
    <w:rsid w:val="00141CD0"/>
    <w:pPr>
      <w:keepNext/>
      <w:widowControl w:val="0"/>
      <w:tabs>
        <w:tab w:val="center" w:pos="4680"/>
      </w:tabs>
      <w:suppressAutoHyphens/>
      <w:jc w:val="both"/>
      <w:outlineLvl w:val="1"/>
    </w:pPr>
    <w:rPr>
      <w:rFonts w:ascii="Times New Roman" w:hAnsi="Times New Roman"/>
      <w:b/>
      <w:snapToGrid w:val="0"/>
      <w:spacing w:val="-3"/>
      <w:szCs w:val="20"/>
    </w:rPr>
  </w:style>
  <w:style w:type="paragraph" w:styleId="Heading3">
    <w:name w:val="heading 3"/>
    <w:basedOn w:val="Normal"/>
    <w:next w:val="Normal"/>
    <w:qFormat/>
    <w:rsid w:val="00141CD0"/>
    <w:pPr>
      <w:keepNext/>
      <w:widowControl w:val="0"/>
      <w:tabs>
        <w:tab w:val="center" w:pos="4680"/>
      </w:tabs>
      <w:suppressAutoHyphens/>
      <w:jc w:val="center"/>
      <w:outlineLvl w:val="2"/>
    </w:pPr>
    <w:rPr>
      <w:rFonts w:cs="Tahoma"/>
      <w:snapToGrid w:val="0"/>
      <w:spacing w:val="-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141CD0"/>
    <w:pPr>
      <w:widowControl w:val="0"/>
      <w:tabs>
        <w:tab w:val="left" w:pos="-720"/>
      </w:tabs>
      <w:suppressAutoHyphens/>
      <w:jc w:val="both"/>
    </w:pPr>
    <w:rPr>
      <w:rFonts w:ascii="Times New Roman" w:hAnsi="Times New Roman"/>
      <w:snapToGrid w:val="0"/>
      <w:spacing w:val="-3"/>
      <w:szCs w:val="20"/>
    </w:rPr>
  </w:style>
  <w:style w:type="paragraph" w:styleId="BodyTextIndent">
    <w:name w:val="Body Text Indent"/>
    <w:basedOn w:val="Normal"/>
    <w:rsid w:val="00141CD0"/>
    <w:pPr>
      <w:tabs>
        <w:tab w:val="left" w:pos="-720"/>
        <w:tab w:val="left" w:pos="1440"/>
      </w:tabs>
      <w:suppressAutoHyphens/>
      <w:ind w:left="2160" w:hanging="2160"/>
      <w:jc w:val="both"/>
    </w:pPr>
    <w:rPr>
      <w:rFonts w:cs="Tahoma"/>
      <w:iCs/>
      <w:spacing w:val="-3"/>
    </w:rPr>
  </w:style>
  <w:style w:type="paragraph" w:styleId="Header">
    <w:name w:val="header"/>
    <w:basedOn w:val="Normal"/>
    <w:rsid w:val="00141CD0"/>
    <w:pPr>
      <w:tabs>
        <w:tab w:val="center" w:pos="4320"/>
        <w:tab w:val="right" w:pos="8640"/>
      </w:tabs>
    </w:pPr>
  </w:style>
  <w:style w:type="paragraph" w:styleId="Footer">
    <w:name w:val="footer"/>
    <w:basedOn w:val="Normal"/>
    <w:rsid w:val="00141CD0"/>
    <w:pPr>
      <w:tabs>
        <w:tab w:val="center" w:pos="4320"/>
        <w:tab w:val="right" w:pos="8640"/>
      </w:tabs>
    </w:pPr>
  </w:style>
  <w:style w:type="character" w:styleId="PageNumber">
    <w:name w:val="page number"/>
    <w:basedOn w:val="DefaultParagraphFont"/>
    <w:rsid w:val="00141CD0"/>
  </w:style>
  <w:style w:type="paragraph" w:styleId="BodyText3">
    <w:name w:val="Body Text 3"/>
    <w:basedOn w:val="Normal"/>
    <w:rsid w:val="00141CD0"/>
    <w:pPr>
      <w:widowControl w:val="0"/>
      <w:tabs>
        <w:tab w:val="left" w:pos="-720"/>
      </w:tabs>
      <w:suppressAutoHyphens/>
      <w:jc w:val="both"/>
    </w:pPr>
    <w:rPr>
      <w:rFonts w:cs="Tahoma"/>
      <w:i/>
      <w:iCs/>
      <w:snapToGrid w:val="0"/>
      <w:color w:val="FF7C80"/>
      <w:spacing w:val="-3"/>
      <w:szCs w:val="20"/>
    </w:rPr>
  </w:style>
  <w:style w:type="paragraph" w:styleId="BodyText">
    <w:name w:val="Body Text"/>
    <w:basedOn w:val="Normal"/>
    <w:rsid w:val="00141CD0"/>
    <w:pPr>
      <w:widowControl w:val="0"/>
      <w:tabs>
        <w:tab w:val="left" w:pos="-720"/>
      </w:tabs>
      <w:suppressAutoHyphens/>
      <w:jc w:val="both"/>
    </w:pPr>
    <w:rPr>
      <w:rFonts w:ascii="Times New Roman" w:hAnsi="Times New Roman"/>
      <w:snapToGrid w:val="0"/>
      <w:spacing w:val="-3"/>
      <w:szCs w:val="20"/>
      <w:u w:val="single"/>
    </w:rPr>
  </w:style>
  <w:style w:type="paragraph" w:styleId="BalloonText">
    <w:name w:val="Balloon Text"/>
    <w:basedOn w:val="Normal"/>
    <w:link w:val="BalloonTextChar"/>
    <w:uiPriority w:val="99"/>
    <w:semiHidden/>
    <w:unhideWhenUsed/>
    <w:rsid w:val="00F6637E"/>
    <w:rPr>
      <w:rFonts w:cs="Tahoma"/>
      <w:sz w:val="16"/>
      <w:szCs w:val="16"/>
    </w:rPr>
  </w:style>
  <w:style w:type="character" w:customStyle="1" w:styleId="BalloonTextChar">
    <w:name w:val="Balloon Text Char"/>
    <w:basedOn w:val="DefaultParagraphFont"/>
    <w:link w:val="BalloonText"/>
    <w:uiPriority w:val="99"/>
    <w:semiHidden/>
    <w:rsid w:val="00F6637E"/>
    <w:rPr>
      <w:rFonts w:ascii="Tahoma" w:hAnsi="Tahoma" w:cs="Tahoma"/>
      <w:sz w:val="16"/>
      <w:szCs w:val="16"/>
    </w:rPr>
  </w:style>
  <w:style w:type="paragraph" w:styleId="ListParagraph">
    <w:name w:val="List Paragraph"/>
    <w:basedOn w:val="Normal"/>
    <w:uiPriority w:val="34"/>
    <w:qFormat/>
    <w:rsid w:val="00A0596F"/>
    <w:pPr>
      <w:ind w:left="720"/>
      <w:contextualSpacing/>
    </w:pPr>
  </w:style>
  <w:style w:type="character" w:styleId="CommentReference">
    <w:name w:val="annotation reference"/>
    <w:basedOn w:val="DefaultParagraphFont"/>
    <w:uiPriority w:val="99"/>
    <w:semiHidden/>
    <w:unhideWhenUsed/>
    <w:rsid w:val="00DA3902"/>
    <w:rPr>
      <w:sz w:val="16"/>
      <w:szCs w:val="16"/>
    </w:rPr>
  </w:style>
  <w:style w:type="paragraph" w:styleId="CommentText">
    <w:name w:val="annotation text"/>
    <w:basedOn w:val="Normal"/>
    <w:link w:val="CommentTextChar"/>
    <w:uiPriority w:val="99"/>
    <w:semiHidden/>
    <w:unhideWhenUsed/>
    <w:rsid w:val="00DA3902"/>
    <w:rPr>
      <w:sz w:val="20"/>
      <w:szCs w:val="20"/>
    </w:rPr>
  </w:style>
  <w:style w:type="character" w:customStyle="1" w:styleId="CommentTextChar">
    <w:name w:val="Comment Text Char"/>
    <w:basedOn w:val="DefaultParagraphFont"/>
    <w:link w:val="CommentText"/>
    <w:uiPriority w:val="99"/>
    <w:semiHidden/>
    <w:rsid w:val="00DA3902"/>
    <w:rPr>
      <w:rFonts w:ascii="Tahoma" w:hAnsi="Tahoma"/>
    </w:rPr>
  </w:style>
  <w:style w:type="paragraph" w:styleId="CommentSubject">
    <w:name w:val="annotation subject"/>
    <w:basedOn w:val="CommentText"/>
    <w:next w:val="CommentText"/>
    <w:link w:val="CommentSubjectChar"/>
    <w:uiPriority w:val="99"/>
    <w:semiHidden/>
    <w:unhideWhenUsed/>
    <w:rsid w:val="00DA3902"/>
    <w:rPr>
      <w:b/>
      <w:bCs/>
    </w:rPr>
  </w:style>
  <w:style w:type="character" w:customStyle="1" w:styleId="CommentSubjectChar">
    <w:name w:val="Comment Subject Char"/>
    <w:basedOn w:val="CommentTextChar"/>
    <w:link w:val="CommentSubject"/>
    <w:uiPriority w:val="99"/>
    <w:semiHidden/>
    <w:rsid w:val="00DA3902"/>
    <w:rPr>
      <w:rFonts w:ascii="Tahoma" w:hAnsi="Tahoma"/>
      <w:b/>
      <w:bCs/>
    </w:rPr>
  </w:style>
  <w:style w:type="table" w:styleId="TableGrid">
    <w:name w:val="Table Grid"/>
    <w:basedOn w:val="TableNormal"/>
    <w:uiPriority w:val="59"/>
    <w:rsid w:val="001F3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5A89"/>
    <w:rPr>
      <w:color w:val="0000FF" w:themeColor="hyperlink"/>
      <w:u w:val="single"/>
    </w:rPr>
  </w:style>
  <w:style w:type="paragraph" w:customStyle="1" w:styleId="AllCapsHeading">
    <w:name w:val="All Caps Heading"/>
    <w:basedOn w:val="Normal"/>
    <w:rsid w:val="005612FE"/>
    <w:rPr>
      <w:b/>
      <w:caps/>
      <w:color w:val="808080"/>
      <w:spacing w:val="4"/>
      <w:sz w:val="14"/>
      <w:szCs w:val="16"/>
    </w:rPr>
  </w:style>
  <w:style w:type="paragraph" w:styleId="Title">
    <w:name w:val="Title"/>
    <w:basedOn w:val="Normal"/>
    <w:link w:val="TitleChar"/>
    <w:qFormat/>
    <w:rsid w:val="007C4FCB"/>
    <w:pPr>
      <w:jc w:val="center"/>
    </w:pPr>
    <w:rPr>
      <w:rFonts w:ascii="Times New Roman" w:hAnsi="Times New Roman"/>
      <w:b/>
      <w:szCs w:val="20"/>
    </w:rPr>
  </w:style>
  <w:style w:type="character" w:customStyle="1" w:styleId="TitleChar">
    <w:name w:val="Title Char"/>
    <w:basedOn w:val="DefaultParagraphFont"/>
    <w:link w:val="Title"/>
    <w:rsid w:val="007C4FCB"/>
    <w:rPr>
      <w:b/>
      <w:sz w:val="24"/>
    </w:rPr>
  </w:style>
  <w:style w:type="paragraph" w:styleId="Revision">
    <w:name w:val="Revision"/>
    <w:hidden/>
    <w:uiPriority w:val="99"/>
    <w:semiHidden/>
    <w:rsid w:val="003F3B3A"/>
    <w:rPr>
      <w:rFonts w:ascii="Tahoma" w:hAnsi="Tahom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CD0"/>
    <w:rPr>
      <w:rFonts w:ascii="Tahoma" w:hAnsi="Tahoma"/>
      <w:sz w:val="24"/>
      <w:szCs w:val="24"/>
    </w:rPr>
  </w:style>
  <w:style w:type="paragraph" w:styleId="Heading1">
    <w:name w:val="heading 1"/>
    <w:basedOn w:val="Normal"/>
    <w:next w:val="Normal"/>
    <w:qFormat/>
    <w:rsid w:val="00141CD0"/>
    <w:pPr>
      <w:keepNext/>
      <w:jc w:val="center"/>
      <w:outlineLvl w:val="0"/>
    </w:pPr>
    <w:rPr>
      <w:u w:val="single"/>
    </w:rPr>
  </w:style>
  <w:style w:type="paragraph" w:styleId="Heading2">
    <w:name w:val="heading 2"/>
    <w:basedOn w:val="Normal"/>
    <w:next w:val="Normal"/>
    <w:qFormat/>
    <w:rsid w:val="00141CD0"/>
    <w:pPr>
      <w:keepNext/>
      <w:widowControl w:val="0"/>
      <w:tabs>
        <w:tab w:val="center" w:pos="4680"/>
      </w:tabs>
      <w:suppressAutoHyphens/>
      <w:jc w:val="both"/>
      <w:outlineLvl w:val="1"/>
    </w:pPr>
    <w:rPr>
      <w:rFonts w:ascii="Times New Roman" w:hAnsi="Times New Roman"/>
      <w:b/>
      <w:snapToGrid w:val="0"/>
      <w:spacing w:val="-3"/>
      <w:szCs w:val="20"/>
    </w:rPr>
  </w:style>
  <w:style w:type="paragraph" w:styleId="Heading3">
    <w:name w:val="heading 3"/>
    <w:basedOn w:val="Normal"/>
    <w:next w:val="Normal"/>
    <w:qFormat/>
    <w:rsid w:val="00141CD0"/>
    <w:pPr>
      <w:keepNext/>
      <w:widowControl w:val="0"/>
      <w:tabs>
        <w:tab w:val="center" w:pos="4680"/>
      </w:tabs>
      <w:suppressAutoHyphens/>
      <w:jc w:val="center"/>
      <w:outlineLvl w:val="2"/>
    </w:pPr>
    <w:rPr>
      <w:rFonts w:cs="Tahoma"/>
      <w:snapToGrid w:val="0"/>
      <w:spacing w:val="-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141CD0"/>
    <w:pPr>
      <w:widowControl w:val="0"/>
      <w:tabs>
        <w:tab w:val="left" w:pos="-720"/>
      </w:tabs>
      <w:suppressAutoHyphens/>
      <w:jc w:val="both"/>
    </w:pPr>
    <w:rPr>
      <w:rFonts w:ascii="Times New Roman" w:hAnsi="Times New Roman"/>
      <w:snapToGrid w:val="0"/>
      <w:spacing w:val="-3"/>
      <w:szCs w:val="20"/>
    </w:rPr>
  </w:style>
  <w:style w:type="paragraph" w:styleId="BodyTextIndent">
    <w:name w:val="Body Text Indent"/>
    <w:basedOn w:val="Normal"/>
    <w:rsid w:val="00141CD0"/>
    <w:pPr>
      <w:tabs>
        <w:tab w:val="left" w:pos="-720"/>
        <w:tab w:val="left" w:pos="1440"/>
      </w:tabs>
      <w:suppressAutoHyphens/>
      <w:ind w:left="2160" w:hanging="2160"/>
      <w:jc w:val="both"/>
    </w:pPr>
    <w:rPr>
      <w:rFonts w:cs="Tahoma"/>
      <w:iCs/>
      <w:spacing w:val="-3"/>
    </w:rPr>
  </w:style>
  <w:style w:type="paragraph" w:styleId="Header">
    <w:name w:val="header"/>
    <w:basedOn w:val="Normal"/>
    <w:rsid w:val="00141CD0"/>
    <w:pPr>
      <w:tabs>
        <w:tab w:val="center" w:pos="4320"/>
        <w:tab w:val="right" w:pos="8640"/>
      </w:tabs>
    </w:pPr>
  </w:style>
  <w:style w:type="paragraph" w:styleId="Footer">
    <w:name w:val="footer"/>
    <w:basedOn w:val="Normal"/>
    <w:rsid w:val="00141CD0"/>
    <w:pPr>
      <w:tabs>
        <w:tab w:val="center" w:pos="4320"/>
        <w:tab w:val="right" w:pos="8640"/>
      </w:tabs>
    </w:pPr>
  </w:style>
  <w:style w:type="character" w:styleId="PageNumber">
    <w:name w:val="page number"/>
    <w:basedOn w:val="DefaultParagraphFont"/>
    <w:rsid w:val="00141CD0"/>
  </w:style>
  <w:style w:type="paragraph" w:styleId="BodyText3">
    <w:name w:val="Body Text 3"/>
    <w:basedOn w:val="Normal"/>
    <w:rsid w:val="00141CD0"/>
    <w:pPr>
      <w:widowControl w:val="0"/>
      <w:tabs>
        <w:tab w:val="left" w:pos="-720"/>
      </w:tabs>
      <w:suppressAutoHyphens/>
      <w:jc w:val="both"/>
    </w:pPr>
    <w:rPr>
      <w:rFonts w:cs="Tahoma"/>
      <w:i/>
      <w:iCs/>
      <w:snapToGrid w:val="0"/>
      <w:color w:val="FF7C80"/>
      <w:spacing w:val="-3"/>
      <w:szCs w:val="20"/>
    </w:rPr>
  </w:style>
  <w:style w:type="paragraph" w:styleId="BodyText">
    <w:name w:val="Body Text"/>
    <w:basedOn w:val="Normal"/>
    <w:rsid w:val="00141CD0"/>
    <w:pPr>
      <w:widowControl w:val="0"/>
      <w:tabs>
        <w:tab w:val="left" w:pos="-720"/>
      </w:tabs>
      <w:suppressAutoHyphens/>
      <w:jc w:val="both"/>
    </w:pPr>
    <w:rPr>
      <w:rFonts w:ascii="Times New Roman" w:hAnsi="Times New Roman"/>
      <w:snapToGrid w:val="0"/>
      <w:spacing w:val="-3"/>
      <w:szCs w:val="20"/>
      <w:u w:val="single"/>
    </w:rPr>
  </w:style>
  <w:style w:type="paragraph" w:styleId="BalloonText">
    <w:name w:val="Balloon Text"/>
    <w:basedOn w:val="Normal"/>
    <w:link w:val="BalloonTextChar"/>
    <w:uiPriority w:val="99"/>
    <w:semiHidden/>
    <w:unhideWhenUsed/>
    <w:rsid w:val="00F6637E"/>
    <w:rPr>
      <w:rFonts w:cs="Tahoma"/>
      <w:sz w:val="16"/>
      <w:szCs w:val="16"/>
    </w:rPr>
  </w:style>
  <w:style w:type="character" w:customStyle="1" w:styleId="BalloonTextChar">
    <w:name w:val="Balloon Text Char"/>
    <w:basedOn w:val="DefaultParagraphFont"/>
    <w:link w:val="BalloonText"/>
    <w:uiPriority w:val="99"/>
    <w:semiHidden/>
    <w:rsid w:val="00F6637E"/>
    <w:rPr>
      <w:rFonts w:ascii="Tahoma" w:hAnsi="Tahoma" w:cs="Tahoma"/>
      <w:sz w:val="16"/>
      <w:szCs w:val="16"/>
    </w:rPr>
  </w:style>
  <w:style w:type="paragraph" w:styleId="ListParagraph">
    <w:name w:val="List Paragraph"/>
    <w:basedOn w:val="Normal"/>
    <w:uiPriority w:val="34"/>
    <w:qFormat/>
    <w:rsid w:val="00A0596F"/>
    <w:pPr>
      <w:ind w:left="720"/>
      <w:contextualSpacing/>
    </w:pPr>
  </w:style>
  <w:style w:type="character" w:styleId="CommentReference">
    <w:name w:val="annotation reference"/>
    <w:basedOn w:val="DefaultParagraphFont"/>
    <w:uiPriority w:val="99"/>
    <w:semiHidden/>
    <w:unhideWhenUsed/>
    <w:rsid w:val="00DA3902"/>
    <w:rPr>
      <w:sz w:val="16"/>
      <w:szCs w:val="16"/>
    </w:rPr>
  </w:style>
  <w:style w:type="paragraph" w:styleId="CommentText">
    <w:name w:val="annotation text"/>
    <w:basedOn w:val="Normal"/>
    <w:link w:val="CommentTextChar"/>
    <w:uiPriority w:val="99"/>
    <w:semiHidden/>
    <w:unhideWhenUsed/>
    <w:rsid w:val="00DA3902"/>
    <w:rPr>
      <w:sz w:val="20"/>
      <w:szCs w:val="20"/>
    </w:rPr>
  </w:style>
  <w:style w:type="character" w:customStyle="1" w:styleId="CommentTextChar">
    <w:name w:val="Comment Text Char"/>
    <w:basedOn w:val="DefaultParagraphFont"/>
    <w:link w:val="CommentText"/>
    <w:uiPriority w:val="99"/>
    <w:semiHidden/>
    <w:rsid w:val="00DA3902"/>
    <w:rPr>
      <w:rFonts w:ascii="Tahoma" w:hAnsi="Tahoma"/>
    </w:rPr>
  </w:style>
  <w:style w:type="paragraph" w:styleId="CommentSubject">
    <w:name w:val="annotation subject"/>
    <w:basedOn w:val="CommentText"/>
    <w:next w:val="CommentText"/>
    <w:link w:val="CommentSubjectChar"/>
    <w:uiPriority w:val="99"/>
    <w:semiHidden/>
    <w:unhideWhenUsed/>
    <w:rsid w:val="00DA3902"/>
    <w:rPr>
      <w:b/>
      <w:bCs/>
    </w:rPr>
  </w:style>
  <w:style w:type="character" w:customStyle="1" w:styleId="CommentSubjectChar">
    <w:name w:val="Comment Subject Char"/>
    <w:basedOn w:val="CommentTextChar"/>
    <w:link w:val="CommentSubject"/>
    <w:uiPriority w:val="99"/>
    <w:semiHidden/>
    <w:rsid w:val="00DA3902"/>
    <w:rPr>
      <w:rFonts w:ascii="Tahoma" w:hAnsi="Tahoma"/>
      <w:b/>
      <w:bCs/>
    </w:rPr>
  </w:style>
  <w:style w:type="table" w:styleId="TableGrid">
    <w:name w:val="Table Grid"/>
    <w:basedOn w:val="TableNormal"/>
    <w:uiPriority w:val="59"/>
    <w:rsid w:val="001F3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5A89"/>
    <w:rPr>
      <w:color w:val="0000FF" w:themeColor="hyperlink"/>
      <w:u w:val="single"/>
    </w:rPr>
  </w:style>
  <w:style w:type="paragraph" w:customStyle="1" w:styleId="AllCapsHeading">
    <w:name w:val="All Caps Heading"/>
    <w:basedOn w:val="Normal"/>
    <w:rsid w:val="005612FE"/>
    <w:rPr>
      <w:b/>
      <w:caps/>
      <w:color w:val="808080"/>
      <w:spacing w:val="4"/>
      <w:sz w:val="14"/>
      <w:szCs w:val="16"/>
    </w:rPr>
  </w:style>
  <w:style w:type="paragraph" w:styleId="Title">
    <w:name w:val="Title"/>
    <w:basedOn w:val="Normal"/>
    <w:link w:val="TitleChar"/>
    <w:qFormat/>
    <w:rsid w:val="007C4FCB"/>
    <w:pPr>
      <w:jc w:val="center"/>
    </w:pPr>
    <w:rPr>
      <w:rFonts w:ascii="Times New Roman" w:hAnsi="Times New Roman"/>
      <w:b/>
      <w:szCs w:val="20"/>
    </w:rPr>
  </w:style>
  <w:style w:type="character" w:customStyle="1" w:styleId="TitleChar">
    <w:name w:val="Title Char"/>
    <w:basedOn w:val="DefaultParagraphFont"/>
    <w:link w:val="Title"/>
    <w:rsid w:val="007C4FCB"/>
    <w:rPr>
      <w:b/>
      <w:sz w:val="24"/>
    </w:rPr>
  </w:style>
  <w:style w:type="paragraph" w:styleId="Revision">
    <w:name w:val="Revision"/>
    <w:hidden/>
    <w:uiPriority w:val="99"/>
    <w:semiHidden/>
    <w:rsid w:val="003F3B3A"/>
    <w:rPr>
      <w:rFonts w:ascii="Tahoma" w:hAnsi="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DE6C6-AA92-4820-B096-9CB26456D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1557</Words>
  <Characters>8880</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BYLAWS</vt:lpstr>
    </vt:vector>
  </TitlesOfParts>
  <Company>Fairview</Company>
  <LinksUpToDate>false</LinksUpToDate>
  <CharactersWithSpaces>10417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BYLAWS</dc:title>
  <dc:creator>Fairview</dc:creator>
  <cp:keywords>Medtronic Controlled</cp:keywords>
  <cp:lastModifiedBy>Schaffan, Ruth A</cp:lastModifiedBy>
  <cp:revision>2</cp:revision>
  <cp:lastPrinted>2017-11-05T21:07:00Z</cp:lastPrinted>
  <dcterms:created xsi:type="dcterms:W3CDTF">2018-04-11T20:38:00Z</dcterms:created>
  <dcterms:modified xsi:type="dcterms:W3CDTF">2018-04-11T20:38:00Z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6f3d0a13-e832-48ea-8642-1b4d9b5af573</vt:lpwstr>
  </property>
  <property fmtid="{D5CDD505-2E9C-101B-9397-08002B2CF9AE}" pid="3" name="Classification">
    <vt:lpwstr>MedtronicControlled</vt:lpwstr>
  </property>
</Properties>
</file>